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EA5" w:rsidRPr="00DC6A9D" w:rsidRDefault="000C3EA5" w:rsidP="00B0455F">
      <w:pPr>
        <w:rPr>
          <w:rFonts w:cs="Arial"/>
          <w:sz w:val="22"/>
          <w:szCs w:val="22"/>
        </w:rPr>
      </w:pPr>
    </w:p>
    <w:p w:rsidR="00B0455F" w:rsidRPr="00DC6A9D" w:rsidRDefault="00B0455F" w:rsidP="00B0455F">
      <w:pPr>
        <w:rPr>
          <w:rFonts w:cs="Arial"/>
          <w:sz w:val="22"/>
          <w:szCs w:val="22"/>
        </w:rPr>
      </w:pPr>
    </w:p>
    <w:p w:rsidR="00B0455F" w:rsidRPr="00DC6A9D" w:rsidRDefault="00B0455F" w:rsidP="00B0455F">
      <w:pPr>
        <w:rPr>
          <w:rFonts w:cs="Arial"/>
          <w:sz w:val="22"/>
          <w:szCs w:val="22"/>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DC6A9D"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DC6A9D" w:rsidRDefault="00B0455F" w:rsidP="00D07B25">
            <w:pPr>
              <w:pStyle w:val="Tabellenstil1"/>
              <w:tabs>
                <w:tab w:val="left" w:pos="2805"/>
              </w:tabs>
              <w:rPr>
                <w:rFonts w:ascii="Arial" w:hAnsi="Arial" w:cs="Arial"/>
                <w:color w:val="FFFFFF" w:themeColor="background1"/>
                <w:sz w:val="22"/>
                <w:szCs w:val="22"/>
              </w:rPr>
            </w:pPr>
            <w:r w:rsidRPr="00DC6A9D">
              <w:rPr>
                <w:rFonts w:ascii="Arial" w:hAnsi="Arial" w:cs="Arial"/>
                <w:color w:val="FFFFFF" w:themeColor="background1"/>
                <w:sz w:val="22"/>
                <w:szCs w:val="22"/>
              </w:rPr>
              <w:t>Eingesetzte Medien:</w:t>
            </w:r>
            <w:r w:rsidR="00D07B25" w:rsidRPr="00DC6A9D">
              <w:rPr>
                <w:rFonts w:ascii="Arial" w:hAnsi="Arial" w:cs="Arial"/>
                <w:color w:val="FFFFFF" w:themeColor="background1"/>
                <w:sz w:val="22"/>
                <w:szCs w:val="22"/>
              </w:rPr>
              <w:tab/>
            </w:r>
          </w:p>
          <w:p w:rsidR="00D07B25" w:rsidRPr="00D07B25" w:rsidRDefault="00D07B25" w:rsidP="00D07B25">
            <w:pPr>
              <w:rPr>
                <w:rFonts w:eastAsia="Arial Unicode MS" w:cs="Arial"/>
                <w:color w:val="FFFFFF" w:themeColor="background1"/>
                <w:sz w:val="22"/>
                <w:szCs w:val="22"/>
              </w:rPr>
            </w:pPr>
            <w:r w:rsidRPr="00D07B25">
              <w:rPr>
                <w:rFonts w:eastAsia="Arial Unicode MS" w:cs="Arial"/>
                <w:color w:val="FFFFFF" w:themeColor="background1"/>
                <w:sz w:val="22"/>
                <w:szCs w:val="22"/>
              </w:rPr>
              <w:t>Digitales Endgerät (z.</w:t>
            </w:r>
            <w:r w:rsidR="00DC6A9D">
              <w:rPr>
                <w:rFonts w:eastAsia="Arial Unicode MS" w:cs="Arial"/>
                <w:color w:val="FFFFFF" w:themeColor="background1"/>
                <w:sz w:val="22"/>
                <w:szCs w:val="22"/>
              </w:rPr>
              <w:t xml:space="preserve"> </w:t>
            </w:r>
            <w:r w:rsidRPr="00D07B25">
              <w:rPr>
                <w:rFonts w:eastAsia="Arial Unicode MS" w:cs="Arial"/>
                <w:color w:val="FFFFFF" w:themeColor="background1"/>
                <w:sz w:val="22"/>
                <w:szCs w:val="22"/>
              </w:rPr>
              <w:t>B. Tablet mit Stift, PC) ausgestattet mit Präsentationssoftware, Textverarbeitungssoftware oder Notizbuch (GoodNotes, OneNote), Beamer</w:t>
            </w:r>
          </w:p>
          <w:p w:rsidR="00D07B25" w:rsidRPr="00DC6A9D" w:rsidRDefault="00D07B25" w:rsidP="00D07B25">
            <w:pPr>
              <w:pStyle w:val="Tabellenstil1"/>
              <w:tabs>
                <w:tab w:val="left" w:pos="2805"/>
              </w:tabs>
              <w:rPr>
                <w:rFonts w:ascii="Arial" w:hAnsi="Arial" w:cs="Arial"/>
                <w:color w:val="FFFFFF" w:themeColor="background1"/>
                <w:sz w:val="22"/>
                <w:szCs w:val="22"/>
              </w:rPr>
            </w:pPr>
          </w:p>
        </w:tc>
      </w:tr>
      <w:tr w:rsidR="00B0455F" w:rsidRPr="00DC6A9D"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rsidR="00B0455F" w:rsidRPr="00DC6A9D" w:rsidRDefault="00B0455F" w:rsidP="00260E1B">
            <w:pPr>
              <w:rPr>
                <w:rFonts w:cs="Arial"/>
                <w:sz w:val="22"/>
                <w:szCs w:val="22"/>
              </w:rPr>
            </w:pPr>
          </w:p>
        </w:tc>
      </w:tr>
      <w:tr w:rsidR="00077EC8" w:rsidRPr="00DC6A9D"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DC6A9D" w:rsidRDefault="00B0455F" w:rsidP="00260E1B">
            <w:pPr>
              <w:pStyle w:val="Tabellenstil1"/>
              <w:jc w:val="center"/>
              <w:rPr>
                <w:rFonts w:ascii="Arial" w:hAnsi="Arial" w:cs="Arial"/>
                <w:color w:val="FFFFFF" w:themeColor="background1"/>
                <w:sz w:val="22"/>
                <w:szCs w:val="22"/>
              </w:rPr>
            </w:pPr>
            <w:r w:rsidRPr="00DC6A9D">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DC6A9D" w:rsidRDefault="00B0455F" w:rsidP="00260E1B">
            <w:pPr>
              <w:pStyle w:val="Tabellenstil1"/>
              <w:rPr>
                <w:rFonts w:ascii="Arial" w:hAnsi="Arial" w:cs="Arial"/>
                <w:color w:val="FFFFFF" w:themeColor="background1"/>
                <w:sz w:val="22"/>
                <w:szCs w:val="22"/>
              </w:rPr>
            </w:pPr>
            <w:r w:rsidRPr="00DC6A9D">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DC6A9D" w:rsidRDefault="00B0455F" w:rsidP="00260E1B">
            <w:pPr>
              <w:pStyle w:val="Tabellenstil1"/>
              <w:rPr>
                <w:rFonts w:ascii="Arial" w:hAnsi="Arial" w:cs="Arial"/>
                <w:color w:val="FFFFFF" w:themeColor="background1"/>
                <w:sz w:val="22"/>
                <w:szCs w:val="22"/>
              </w:rPr>
            </w:pPr>
            <w:r w:rsidRPr="00DC6A9D">
              <w:rPr>
                <w:rFonts w:ascii="Arial" w:hAnsi="Arial" w:cs="Arial"/>
                <w:color w:val="FFFFFF" w:themeColor="background1"/>
                <w:sz w:val="22"/>
                <w:szCs w:val="22"/>
              </w:rPr>
              <w:t>ggf. Zeit</w:t>
            </w:r>
            <w:r w:rsidR="008D002F" w:rsidRPr="00DC6A9D">
              <w:rPr>
                <w:rFonts w:ascii="Arial" w:hAnsi="Arial" w:cs="Arial"/>
                <w:color w:val="FFFFFF" w:themeColor="background1"/>
                <w:sz w:val="22"/>
                <w:szCs w:val="22"/>
              </w:rPr>
              <w:t>-</w:t>
            </w:r>
            <w:r w:rsidRPr="00DC6A9D">
              <w:rPr>
                <w:rFonts w:ascii="Arial" w:hAnsi="Arial" w:cs="Arial"/>
                <w:color w:val="FFFFFF" w:themeColor="background1"/>
                <w:sz w:val="22"/>
                <w:szCs w:val="22"/>
              </w:rPr>
              <w:t>richtwert</w:t>
            </w:r>
          </w:p>
        </w:tc>
      </w:tr>
      <w:tr w:rsidR="00B0455F" w:rsidRPr="00DC6A9D"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1E424C" w:rsidRDefault="00D07B25" w:rsidP="00D07B25">
            <w:pPr>
              <w:jc w:val="center"/>
              <w:rPr>
                <w:rFonts w:eastAsia="Arial Unicode MS" w:cs="Arial"/>
                <w:sz w:val="22"/>
                <w:szCs w:val="22"/>
              </w:rPr>
            </w:pPr>
            <w:r w:rsidRPr="00D07B25">
              <w:rPr>
                <w:rFonts w:eastAsia="Arial Unicode MS" w:cs="Arial"/>
                <w:sz w:val="22"/>
                <w:szCs w:val="22"/>
              </w:rPr>
              <w:t>Einstieg</w:t>
            </w:r>
          </w:p>
          <w:p w:rsidR="001E424C" w:rsidRDefault="001E424C" w:rsidP="00D07B25">
            <w:pPr>
              <w:jc w:val="center"/>
              <w:rPr>
                <w:rFonts w:eastAsia="Arial Unicode MS" w:cs="Arial"/>
                <w:sz w:val="22"/>
                <w:szCs w:val="22"/>
              </w:rPr>
            </w:pPr>
          </w:p>
          <w:p w:rsidR="00D07B25" w:rsidRPr="00D07B25" w:rsidRDefault="001E424C" w:rsidP="00D07B25">
            <w:pPr>
              <w:jc w:val="center"/>
              <w:rPr>
                <w:rFonts w:eastAsia="Arial Unicode MS" w:cs="Arial"/>
                <w:sz w:val="22"/>
                <w:szCs w:val="22"/>
              </w:rPr>
            </w:pPr>
            <w:r>
              <w:rPr>
                <w:noProof/>
              </w:rPr>
              <w:drawing>
                <wp:inline distT="0" distB="0" distL="0" distR="0" wp14:anchorId="2BADB1A3" wp14:editId="418480CC">
                  <wp:extent cx="345440" cy="359410"/>
                  <wp:effectExtent l="0" t="0" r="0" b="0"/>
                  <wp:docPr id="613" name="Grafik 613"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p>
          <w:p w:rsidR="00D07B25" w:rsidRPr="00D07B25" w:rsidRDefault="00D07B25" w:rsidP="00D07B25">
            <w:pPr>
              <w:jc w:val="center"/>
              <w:rPr>
                <w:rFonts w:eastAsia="Arial Unicode MS" w:cs="Arial"/>
                <w:sz w:val="22"/>
                <w:szCs w:val="22"/>
              </w:rPr>
            </w:pPr>
            <w:r w:rsidRPr="00D07B25">
              <w:rPr>
                <w:rFonts w:eastAsia="Arial Unicode MS" w:cs="Arial"/>
                <w:sz w:val="22"/>
                <w:szCs w:val="22"/>
              </w:rPr>
              <w:t>Plenum</w:t>
            </w:r>
          </w:p>
          <w:p w:rsidR="00B0455F" w:rsidRPr="00DC6A9D" w:rsidRDefault="00B0455F" w:rsidP="00D07B25">
            <w:pPr>
              <w:jc w:val="center"/>
              <w:rPr>
                <w:rFonts w:cs="Arial"/>
                <w:sz w:val="22"/>
                <w:szCs w:val="22"/>
              </w:rPr>
            </w:pP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3"/>
              </w:numPr>
              <w:ind w:left="316" w:hanging="283"/>
              <w:contextualSpacing/>
              <w:rPr>
                <w:rFonts w:eastAsia="Arial Unicode MS" w:cs="Arial"/>
                <w:sz w:val="22"/>
                <w:szCs w:val="22"/>
              </w:rPr>
            </w:pPr>
            <w:r w:rsidRPr="00D07B25">
              <w:rPr>
                <w:rFonts w:eastAsia="Arial Unicode MS" w:cs="Arial"/>
                <w:sz w:val="22"/>
                <w:szCs w:val="22"/>
              </w:rPr>
              <w:t>Die Schülerinnen und Schüler entwickeln im gelenkten Unterrichtsgespräch ihre Assoziationen zum Begriff „Fremde“.</w:t>
            </w:r>
          </w:p>
          <w:p w:rsidR="00D07B25" w:rsidRPr="00DC6A9D" w:rsidRDefault="00D07B25" w:rsidP="00D07B25">
            <w:pPr>
              <w:numPr>
                <w:ilvl w:val="0"/>
                <w:numId w:val="3"/>
              </w:numPr>
              <w:ind w:left="316" w:hanging="283"/>
              <w:contextualSpacing/>
              <w:rPr>
                <w:rFonts w:eastAsia="Arial Unicode MS" w:cs="Arial"/>
                <w:sz w:val="22"/>
                <w:szCs w:val="22"/>
              </w:rPr>
            </w:pPr>
            <w:r w:rsidRPr="00D07B25">
              <w:rPr>
                <w:rFonts w:eastAsia="Arial Unicode MS" w:cs="Arial"/>
                <w:sz w:val="22"/>
                <w:szCs w:val="22"/>
              </w:rPr>
              <w:t>Die Lehrkraft erstellt auf der Basis der Beiträge eine Mind-Map, welche die Lerngruppe sukzessive auf AB 1 In der Fremde (Aufgabe 1) mitschreibt.</w:t>
            </w:r>
          </w:p>
          <w:p w:rsidR="00B0455F" w:rsidRPr="00DC6A9D" w:rsidRDefault="00D07B25" w:rsidP="00D07B25">
            <w:pPr>
              <w:numPr>
                <w:ilvl w:val="0"/>
                <w:numId w:val="3"/>
              </w:numPr>
              <w:ind w:left="316" w:hanging="283"/>
              <w:contextualSpacing/>
              <w:rPr>
                <w:rFonts w:eastAsia="Arial Unicode MS" w:cs="Arial"/>
                <w:sz w:val="22"/>
                <w:szCs w:val="22"/>
              </w:rPr>
            </w:pPr>
            <w:r w:rsidRPr="00DC6A9D">
              <w:rPr>
                <w:rFonts w:eastAsia="Arial Unicode MS" w:cs="Arial"/>
                <w:sz w:val="22"/>
                <w:szCs w:val="22"/>
                <w:bdr w:val="none" w:sz="0" w:space="0" w:color="auto"/>
              </w:rPr>
              <w:t>Das Ziel der Stunde, die Auseinandersetzung mit dem Gedicht „In der Fremde“ von Joseph von Eichendorff, wird genannt.</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D07B25" w:rsidRPr="00DC6A9D" w:rsidRDefault="00021DF5" w:rsidP="00D07B25">
            <w:pPr>
              <w:numPr>
                <w:ilvl w:val="0"/>
                <w:numId w:val="2"/>
              </w:numPr>
              <w:ind w:left="215"/>
              <w:rPr>
                <w:rFonts w:eastAsia="Arial Unicode MS" w:cs="Arial"/>
                <w:sz w:val="22"/>
                <w:szCs w:val="22"/>
                <w:lang w:val="en-US"/>
              </w:rPr>
            </w:pPr>
            <w:r>
              <w:rPr>
                <w:rFonts w:eastAsia="Arial Unicode MS" w:cs="Arial"/>
                <w:sz w:val="22"/>
                <w:szCs w:val="22"/>
                <w:lang w:val="en-US"/>
              </w:rPr>
              <w:t>Interaktives Tafelsystem</w:t>
            </w:r>
            <w:r w:rsidR="00D07B25" w:rsidRPr="00DC6A9D">
              <w:rPr>
                <w:rFonts w:eastAsia="Arial Unicode MS" w:cs="Arial"/>
                <w:sz w:val="22"/>
                <w:szCs w:val="22"/>
                <w:lang w:val="en-US"/>
              </w:rPr>
              <w:t xml:space="preserve">/ Dokumenten-kamera </w:t>
            </w:r>
          </w:p>
          <w:p w:rsidR="00B0455F" w:rsidRPr="00DC6A9D" w:rsidRDefault="00153D8E" w:rsidP="00D07B25">
            <w:pPr>
              <w:numPr>
                <w:ilvl w:val="0"/>
                <w:numId w:val="3"/>
              </w:numPr>
              <w:ind w:left="181" w:hanging="142"/>
              <w:rPr>
                <w:rFonts w:eastAsia="Arial Unicode MS" w:cs="Arial"/>
                <w:color w:val="0563C1" w:themeColor="hyperlink"/>
                <w:sz w:val="22"/>
                <w:szCs w:val="22"/>
                <w:u w:val="single"/>
                <w:lang w:val="en-US"/>
              </w:rPr>
            </w:pPr>
            <w:r w:rsidRPr="00153D8E">
              <w:rPr>
                <w:rFonts w:eastAsia="Arial Unicode MS" w:cs="Arial"/>
                <w:color w:val="FF0000"/>
                <w:sz w:val="22"/>
                <w:szCs w:val="22"/>
                <w:bdr w:val="none" w:sz="0" w:space="0" w:color="auto"/>
              </w:rPr>
              <w:t>02-4-3_AM_Tagebucheintrag_Eichendorff</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2"/>
              </w:numPr>
              <w:ind w:left="215"/>
              <w:rPr>
                <w:rFonts w:eastAsia="Arial Unicode MS" w:cs="Arial"/>
                <w:sz w:val="22"/>
                <w:szCs w:val="22"/>
                <w:lang w:val="en-US"/>
              </w:rPr>
            </w:pPr>
            <w:r w:rsidRPr="00D07B25">
              <w:rPr>
                <w:rFonts w:eastAsia="Arial Unicode MS" w:cs="Arial"/>
                <w:sz w:val="22"/>
                <w:szCs w:val="22"/>
                <w:lang w:val="en-US"/>
              </w:rPr>
              <w:t>5 Minuten</w:t>
            </w:r>
          </w:p>
          <w:p w:rsidR="00B0455F" w:rsidRPr="00DC6A9D" w:rsidRDefault="00B0455F" w:rsidP="00260E1B">
            <w:pPr>
              <w:rPr>
                <w:rFonts w:cs="Arial"/>
                <w:sz w:val="22"/>
                <w:szCs w:val="22"/>
              </w:rPr>
            </w:pPr>
          </w:p>
        </w:tc>
      </w:tr>
      <w:tr w:rsidR="00B0455F" w:rsidRPr="00DC6A9D"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jc w:val="center"/>
              <w:rPr>
                <w:rFonts w:eastAsia="Arial Unicode MS" w:cs="Arial"/>
                <w:sz w:val="22"/>
                <w:szCs w:val="22"/>
              </w:rPr>
            </w:pPr>
            <w:r w:rsidRPr="00D07B25">
              <w:rPr>
                <w:rFonts w:eastAsia="Arial Unicode MS" w:cs="Arial"/>
                <w:sz w:val="22"/>
                <w:szCs w:val="22"/>
              </w:rPr>
              <w:t>EA 1 (global) /</w:t>
            </w:r>
          </w:p>
          <w:p w:rsidR="00D07B25" w:rsidRDefault="00D07B25" w:rsidP="00D07B25">
            <w:pPr>
              <w:jc w:val="center"/>
              <w:rPr>
                <w:rFonts w:eastAsia="Arial Unicode MS" w:cs="Arial"/>
                <w:sz w:val="22"/>
                <w:szCs w:val="22"/>
              </w:rPr>
            </w:pPr>
            <w:r w:rsidRPr="00D07B25">
              <w:rPr>
                <w:rFonts w:eastAsia="Arial Unicode MS" w:cs="Arial"/>
                <w:sz w:val="22"/>
                <w:szCs w:val="22"/>
              </w:rPr>
              <w:t>Lernziel-kontrolle</w:t>
            </w:r>
          </w:p>
          <w:p w:rsidR="001E424C" w:rsidRPr="00D07B25" w:rsidRDefault="001E424C" w:rsidP="00D07B25">
            <w:pPr>
              <w:jc w:val="center"/>
              <w:rPr>
                <w:rFonts w:eastAsia="Arial Unicode MS" w:cs="Arial"/>
                <w:sz w:val="22"/>
                <w:szCs w:val="22"/>
              </w:rPr>
            </w:pPr>
          </w:p>
          <w:p w:rsidR="00D07B25" w:rsidRPr="00D07B25" w:rsidRDefault="001E424C" w:rsidP="001E424C">
            <w:pPr>
              <w:jc w:val="center"/>
              <w:rPr>
                <w:rFonts w:eastAsia="Arial Unicode MS" w:cs="Arial"/>
                <w:sz w:val="22"/>
                <w:szCs w:val="22"/>
              </w:rPr>
            </w:pPr>
            <w:r>
              <w:rPr>
                <w:noProof/>
              </w:rPr>
              <w:drawing>
                <wp:inline distT="0" distB="0" distL="0" distR="0" wp14:anchorId="1DDC031B" wp14:editId="1C6FEC51">
                  <wp:extent cx="359410" cy="359410"/>
                  <wp:effectExtent l="0" t="0" r="0" b="0"/>
                  <wp:docPr id="608" name="Grafik 608"/>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inline>
              </w:drawing>
            </w:r>
          </w:p>
          <w:p w:rsidR="00D07B25" w:rsidRDefault="00D07B25" w:rsidP="001E424C">
            <w:pPr>
              <w:jc w:val="center"/>
              <w:rPr>
                <w:rFonts w:eastAsia="Arial Unicode MS" w:cs="Arial"/>
                <w:sz w:val="22"/>
                <w:szCs w:val="22"/>
              </w:rPr>
            </w:pPr>
            <w:r w:rsidRPr="00D07B25">
              <w:rPr>
                <w:rFonts w:eastAsia="Arial Unicode MS" w:cs="Arial"/>
                <w:sz w:val="22"/>
                <w:szCs w:val="22"/>
              </w:rPr>
              <w:t>Einzelarbeit</w:t>
            </w:r>
          </w:p>
          <w:p w:rsidR="001E424C" w:rsidRPr="00D07B25" w:rsidRDefault="001E424C" w:rsidP="00D07B25">
            <w:pPr>
              <w:jc w:val="center"/>
              <w:rPr>
                <w:rFonts w:eastAsia="Arial Unicode MS" w:cs="Arial"/>
                <w:sz w:val="22"/>
                <w:szCs w:val="22"/>
              </w:rPr>
            </w:pPr>
          </w:p>
          <w:p w:rsidR="00D07B25" w:rsidRPr="00D07B25" w:rsidRDefault="001E424C" w:rsidP="00D07B25">
            <w:pPr>
              <w:jc w:val="center"/>
              <w:rPr>
                <w:rFonts w:eastAsia="Arial Unicode MS" w:cs="Arial"/>
                <w:sz w:val="22"/>
                <w:szCs w:val="22"/>
              </w:rPr>
            </w:pPr>
            <w:r>
              <w:rPr>
                <w:noProof/>
              </w:rPr>
              <w:drawing>
                <wp:inline distT="0" distB="0" distL="0" distR="0" wp14:anchorId="5887CFC1" wp14:editId="6D39F534">
                  <wp:extent cx="507365" cy="359410"/>
                  <wp:effectExtent l="0" t="0" r="0" b="0"/>
                  <wp:docPr id="24" name="Grafik 24" descr="Ein Bild, das Transport, Rad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1" name="Grafik 11" descr="Ein Bild, das Transport, Ra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365" cy="359410"/>
                          </a:xfrm>
                          <a:prstGeom prst="rect">
                            <a:avLst/>
                          </a:prstGeom>
                        </pic:spPr>
                      </pic:pic>
                    </a:graphicData>
                  </a:graphic>
                </wp:inline>
              </w:drawing>
            </w:r>
          </w:p>
          <w:p w:rsidR="00D07B25" w:rsidRDefault="00D07B25" w:rsidP="00D07B25">
            <w:pPr>
              <w:jc w:val="center"/>
              <w:rPr>
                <w:rFonts w:eastAsia="Arial Unicode MS" w:cs="Arial"/>
                <w:sz w:val="22"/>
                <w:szCs w:val="22"/>
              </w:rPr>
            </w:pPr>
            <w:r w:rsidRPr="00D07B25">
              <w:rPr>
                <w:rFonts w:eastAsia="Arial Unicode MS" w:cs="Arial"/>
                <w:sz w:val="22"/>
                <w:szCs w:val="22"/>
              </w:rPr>
              <w:t>Kleingruppe</w:t>
            </w:r>
          </w:p>
          <w:p w:rsidR="001E424C" w:rsidRPr="00D07B25" w:rsidRDefault="001E424C" w:rsidP="00D07B25">
            <w:pPr>
              <w:jc w:val="center"/>
              <w:rPr>
                <w:rFonts w:eastAsia="Arial Unicode MS" w:cs="Arial"/>
                <w:sz w:val="22"/>
                <w:szCs w:val="22"/>
              </w:rPr>
            </w:pPr>
          </w:p>
          <w:p w:rsidR="00B0455F" w:rsidRPr="00DC6A9D" w:rsidRDefault="001E424C" w:rsidP="00D07B25">
            <w:pPr>
              <w:jc w:val="center"/>
              <w:rPr>
                <w:rFonts w:cs="Arial"/>
                <w:sz w:val="22"/>
                <w:szCs w:val="22"/>
              </w:rPr>
            </w:pPr>
            <w:r>
              <w:rPr>
                <w:noProof/>
              </w:rPr>
              <w:drawing>
                <wp:inline distT="0" distB="0" distL="0" distR="0" wp14:anchorId="3061ED52" wp14:editId="37DA3E21">
                  <wp:extent cx="345440" cy="359410"/>
                  <wp:effectExtent l="0" t="0" r="0" b="0"/>
                  <wp:docPr id="612" name="Grafik 612"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r w:rsidR="00D07B25" w:rsidRPr="00DC6A9D">
              <w:rPr>
                <w:rFonts w:eastAsia="Arial Unicode MS" w:cs="Arial"/>
                <w:sz w:val="22"/>
                <w:szCs w:val="22"/>
                <w:bdr w:val="none" w:sz="0" w:space="0" w:color="auto"/>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3"/>
              </w:numPr>
              <w:ind w:left="316" w:hanging="283"/>
              <w:contextualSpacing/>
              <w:rPr>
                <w:rFonts w:eastAsia="Arial Unicode MS" w:cs="Arial"/>
                <w:sz w:val="22"/>
                <w:szCs w:val="22"/>
              </w:rPr>
            </w:pPr>
            <w:r w:rsidRPr="00D07B25">
              <w:rPr>
                <w:rFonts w:eastAsia="Arial Unicode MS" w:cs="Arial"/>
                <w:sz w:val="22"/>
                <w:szCs w:val="22"/>
              </w:rPr>
              <w:t xml:space="preserve">Die </w:t>
            </w:r>
            <w:r w:rsidR="00021DF5">
              <w:rPr>
                <w:rFonts w:eastAsia="Arial Unicode MS" w:cs="Arial"/>
                <w:sz w:val="22"/>
                <w:szCs w:val="22"/>
              </w:rPr>
              <w:t>Schüler</w:t>
            </w:r>
            <w:r w:rsidRPr="00D07B25">
              <w:rPr>
                <w:rFonts w:eastAsia="Arial Unicode MS" w:cs="Arial"/>
                <w:sz w:val="22"/>
                <w:szCs w:val="22"/>
              </w:rPr>
              <w:t>innen</w:t>
            </w:r>
            <w:r w:rsidR="00021DF5">
              <w:rPr>
                <w:rFonts w:eastAsia="Arial Unicode MS" w:cs="Arial"/>
                <w:sz w:val="22"/>
                <w:szCs w:val="22"/>
              </w:rPr>
              <w:t xml:space="preserve"> und Schüler</w:t>
            </w:r>
            <w:r w:rsidRPr="00D07B25">
              <w:rPr>
                <w:rFonts w:eastAsia="Arial Unicode MS" w:cs="Arial"/>
                <w:sz w:val="22"/>
                <w:szCs w:val="22"/>
              </w:rPr>
              <w:t xml:space="preserve"> lesen das Gedicht im Anschluss ein erstes Mal und überprüfen, ob und in welcher Form Aspekte der Mind-Map im Gedicht auftreten.</w:t>
            </w:r>
          </w:p>
          <w:p w:rsidR="00D07B25" w:rsidRPr="00D07B25" w:rsidRDefault="00D07B25" w:rsidP="00D07B25">
            <w:pPr>
              <w:ind w:left="316"/>
              <w:contextualSpacing/>
              <w:rPr>
                <w:rFonts w:eastAsia="Arial Unicode MS" w:cs="Arial"/>
                <w:sz w:val="22"/>
                <w:szCs w:val="22"/>
              </w:rPr>
            </w:pPr>
          </w:p>
          <w:p w:rsidR="00D07B25" w:rsidRPr="00D07B25" w:rsidRDefault="00D07B25" w:rsidP="00D07B25">
            <w:pPr>
              <w:numPr>
                <w:ilvl w:val="0"/>
                <w:numId w:val="3"/>
              </w:numPr>
              <w:ind w:left="316" w:hanging="283"/>
              <w:contextualSpacing/>
              <w:rPr>
                <w:rFonts w:eastAsia="Arial Unicode MS" w:cs="Arial"/>
                <w:sz w:val="22"/>
                <w:szCs w:val="22"/>
              </w:rPr>
            </w:pPr>
            <w:r w:rsidRPr="00D07B25">
              <w:rPr>
                <w:rFonts w:eastAsia="Arial Unicode MS" w:cs="Arial"/>
                <w:sz w:val="22"/>
                <w:szCs w:val="22"/>
              </w:rPr>
              <w:t>Die Lerngruppe erstellt eine Überschrift zu jeder Strophe in Partnerarbeit.</w:t>
            </w:r>
          </w:p>
          <w:p w:rsidR="00D07B25" w:rsidRPr="00D07B25" w:rsidRDefault="00D07B25" w:rsidP="00D07B25">
            <w:pPr>
              <w:rPr>
                <w:rFonts w:eastAsia="Arial Unicode MS" w:cs="Arial"/>
                <w:sz w:val="22"/>
                <w:szCs w:val="22"/>
              </w:rPr>
            </w:pPr>
          </w:p>
          <w:p w:rsidR="00D07B25" w:rsidRPr="00DC6A9D" w:rsidRDefault="00D07B25" w:rsidP="00D07B25">
            <w:pPr>
              <w:numPr>
                <w:ilvl w:val="0"/>
                <w:numId w:val="3"/>
              </w:numPr>
              <w:ind w:left="316" w:hanging="283"/>
              <w:contextualSpacing/>
              <w:rPr>
                <w:rFonts w:eastAsia="Arial Unicode MS" w:cs="Arial"/>
                <w:sz w:val="22"/>
                <w:szCs w:val="22"/>
              </w:rPr>
            </w:pPr>
            <w:r w:rsidRPr="00D07B25">
              <w:rPr>
                <w:rFonts w:eastAsia="Arial Unicode MS" w:cs="Arial"/>
                <w:sz w:val="22"/>
                <w:szCs w:val="22"/>
              </w:rPr>
              <w:t>Die Lernzielkontrolle erfol</w:t>
            </w:r>
            <w:r w:rsidR="00DC6A9D">
              <w:rPr>
                <w:rFonts w:eastAsia="Arial Unicode MS" w:cs="Arial"/>
                <w:sz w:val="22"/>
                <w:szCs w:val="22"/>
              </w:rPr>
              <w:t>gt, indem sich die Sitznachbarn bzw. Sitz</w:t>
            </w:r>
            <w:r w:rsidRPr="00D07B25">
              <w:rPr>
                <w:rFonts w:eastAsia="Arial Unicode MS" w:cs="Arial"/>
                <w:sz w:val="22"/>
                <w:szCs w:val="22"/>
              </w:rPr>
              <w:t>nachbarinnen miteinander über ihre Ergebnisse austauschen.</w:t>
            </w:r>
          </w:p>
          <w:p w:rsidR="00D07B25" w:rsidRPr="00DC6A9D" w:rsidRDefault="00D07B25" w:rsidP="00D07B25">
            <w:pPr>
              <w:pStyle w:val="Listenabsatz"/>
              <w:rPr>
                <w:rFonts w:ascii="Arial" w:hAnsi="Arial" w:cs="Arial"/>
                <w:sz w:val="22"/>
                <w:szCs w:val="22"/>
                <w:bdr w:val="none" w:sz="0" w:space="0" w:color="auto"/>
              </w:rPr>
            </w:pPr>
          </w:p>
          <w:p w:rsidR="00B0455F" w:rsidRPr="00DC6A9D" w:rsidRDefault="00D07B25" w:rsidP="00D07B25">
            <w:pPr>
              <w:numPr>
                <w:ilvl w:val="0"/>
                <w:numId w:val="3"/>
              </w:numPr>
              <w:ind w:left="316" w:hanging="283"/>
              <w:contextualSpacing/>
              <w:rPr>
                <w:rFonts w:eastAsia="Arial Unicode MS" w:cs="Arial"/>
                <w:sz w:val="22"/>
                <w:szCs w:val="22"/>
              </w:rPr>
            </w:pPr>
            <w:r w:rsidRPr="00DC6A9D">
              <w:rPr>
                <w:rFonts w:eastAsia="Arial Unicode MS" w:cs="Arial"/>
                <w:sz w:val="22"/>
                <w:szCs w:val="22"/>
                <w:bdr w:val="none" w:sz="0" w:space="0" w:color="auto"/>
              </w:rPr>
              <w:t>Die Lehrkraft bietet bei Bedarf individuelle Hilfeste</w:t>
            </w:r>
            <w:r w:rsidR="00DC6A9D">
              <w:rPr>
                <w:rFonts w:eastAsia="Arial Unicode MS" w:cs="Arial"/>
                <w:sz w:val="22"/>
                <w:szCs w:val="22"/>
                <w:bdr w:val="none" w:sz="0" w:space="0" w:color="auto"/>
              </w:rPr>
              <w:t>llungen und bündelt die Schüler</w:t>
            </w:r>
            <w:r w:rsidRPr="00DC6A9D">
              <w:rPr>
                <w:rFonts w:eastAsia="Arial Unicode MS" w:cs="Arial"/>
                <w:sz w:val="22"/>
                <w:szCs w:val="22"/>
                <w:bdr w:val="none" w:sz="0" w:space="0" w:color="auto"/>
              </w:rPr>
              <w:t>innen</w:t>
            </w:r>
            <w:r w:rsidR="00DC6A9D">
              <w:rPr>
                <w:rFonts w:eastAsia="Arial Unicode MS" w:cs="Arial"/>
                <w:sz w:val="22"/>
                <w:szCs w:val="22"/>
                <w:bdr w:val="none" w:sz="0" w:space="0" w:color="auto"/>
              </w:rPr>
              <w:t>- und Schüler</w:t>
            </w:r>
            <w:r w:rsidRPr="00DC6A9D">
              <w:rPr>
                <w:rFonts w:eastAsia="Arial Unicode MS" w:cs="Arial"/>
                <w:sz w:val="22"/>
                <w:szCs w:val="22"/>
                <w:bdr w:val="none" w:sz="0" w:space="0" w:color="auto"/>
              </w:rPr>
              <w:t>beiträge im gelenkten Unterrichtsgespräch.</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C6A9D" w:rsidRDefault="00021DF5" w:rsidP="00D07B25">
            <w:pPr>
              <w:numPr>
                <w:ilvl w:val="0"/>
                <w:numId w:val="3"/>
              </w:numPr>
              <w:ind w:left="181" w:hanging="142"/>
              <w:rPr>
                <w:rFonts w:eastAsia="Arial Unicode MS" w:cs="Arial"/>
                <w:sz w:val="22"/>
                <w:szCs w:val="22"/>
                <w:lang w:val="en-US"/>
              </w:rPr>
            </w:pPr>
            <w:r>
              <w:rPr>
                <w:rFonts w:eastAsia="Arial Unicode MS" w:cs="Arial"/>
                <w:sz w:val="22"/>
                <w:szCs w:val="22"/>
                <w:lang w:val="en-US"/>
              </w:rPr>
              <w:t>Interaktives Tafelsystem</w:t>
            </w:r>
            <w:r w:rsidR="00D07B25" w:rsidRPr="00DC6A9D">
              <w:rPr>
                <w:rFonts w:eastAsia="Arial Unicode MS" w:cs="Arial"/>
                <w:sz w:val="22"/>
                <w:szCs w:val="22"/>
                <w:lang w:val="en-US"/>
              </w:rPr>
              <w:t xml:space="preserve">/ Dokumenten-kamera </w:t>
            </w:r>
          </w:p>
          <w:p w:rsidR="00B0455F" w:rsidRPr="00DC6A9D" w:rsidRDefault="00153D8E" w:rsidP="00D07B25">
            <w:pPr>
              <w:numPr>
                <w:ilvl w:val="0"/>
                <w:numId w:val="3"/>
              </w:numPr>
              <w:ind w:left="181" w:hanging="142"/>
              <w:rPr>
                <w:rFonts w:eastAsia="Arial Unicode MS" w:cs="Arial"/>
                <w:sz w:val="22"/>
                <w:szCs w:val="22"/>
                <w:lang w:val="en-US"/>
              </w:rPr>
            </w:pPr>
            <w:r w:rsidRPr="00153D8E">
              <w:rPr>
                <w:rFonts w:eastAsia="Arial Unicode MS" w:cs="Arial"/>
                <w:color w:val="FF0000"/>
                <w:sz w:val="22"/>
                <w:szCs w:val="22"/>
                <w:lang w:val="en-US"/>
              </w:rPr>
              <w:t>02-4-3_AM_Tagebucheintrag_Eichendorff</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3"/>
              </w:numPr>
              <w:ind w:left="307"/>
              <w:rPr>
                <w:rFonts w:eastAsia="Arial Unicode MS" w:cs="Arial"/>
                <w:sz w:val="22"/>
                <w:szCs w:val="22"/>
                <w:lang w:val="en-US"/>
              </w:rPr>
            </w:pPr>
            <w:r w:rsidRPr="00DC6A9D">
              <w:rPr>
                <w:rFonts w:eastAsia="Arial Unicode MS" w:cs="Arial"/>
                <w:sz w:val="22"/>
                <w:szCs w:val="22"/>
                <w:lang w:val="en-US"/>
              </w:rPr>
              <w:t>10</w:t>
            </w:r>
            <w:r w:rsidRPr="00D07B25">
              <w:rPr>
                <w:rFonts w:eastAsia="Arial Unicode MS" w:cs="Arial"/>
                <w:sz w:val="22"/>
                <w:szCs w:val="22"/>
                <w:lang w:val="en-US"/>
              </w:rPr>
              <w:t xml:space="preserve"> Minuten</w:t>
            </w:r>
          </w:p>
          <w:p w:rsidR="00B0455F" w:rsidRPr="00DC6A9D" w:rsidRDefault="00B0455F" w:rsidP="00260E1B">
            <w:pPr>
              <w:rPr>
                <w:rFonts w:cs="Arial"/>
                <w:sz w:val="22"/>
                <w:szCs w:val="22"/>
              </w:rPr>
            </w:pPr>
          </w:p>
        </w:tc>
      </w:tr>
      <w:tr w:rsidR="00B0455F" w:rsidRPr="00DC6A9D"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jc w:val="center"/>
              <w:rPr>
                <w:rFonts w:eastAsia="Arial Unicode MS" w:cs="Arial"/>
                <w:sz w:val="22"/>
                <w:szCs w:val="22"/>
              </w:rPr>
            </w:pPr>
            <w:r w:rsidRPr="00D07B25">
              <w:rPr>
                <w:rFonts w:eastAsia="Arial Unicode MS" w:cs="Arial"/>
                <w:sz w:val="22"/>
                <w:szCs w:val="22"/>
              </w:rPr>
              <w:t>EA 1 (detail)</w:t>
            </w:r>
          </w:p>
          <w:p w:rsidR="00D07B25" w:rsidRDefault="00D07B25" w:rsidP="00D07B25">
            <w:pPr>
              <w:jc w:val="center"/>
              <w:rPr>
                <w:rFonts w:eastAsia="Arial Unicode MS" w:cs="Arial"/>
                <w:sz w:val="22"/>
                <w:szCs w:val="22"/>
              </w:rPr>
            </w:pPr>
            <w:r w:rsidRPr="00D07B25">
              <w:rPr>
                <w:rFonts w:eastAsia="Arial Unicode MS" w:cs="Arial"/>
                <w:sz w:val="22"/>
                <w:szCs w:val="22"/>
              </w:rPr>
              <w:t xml:space="preserve">mit Lernzielkontroll </w:t>
            </w:r>
          </w:p>
          <w:p w:rsidR="001E424C" w:rsidRPr="00D07B25" w:rsidRDefault="001E424C" w:rsidP="00D07B25">
            <w:pPr>
              <w:jc w:val="center"/>
              <w:rPr>
                <w:rFonts w:eastAsia="Arial Unicode MS" w:cs="Arial"/>
                <w:sz w:val="22"/>
                <w:szCs w:val="22"/>
              </w:rPr>
            </w:pPr>
          </w:p>
          <w:p w:rsidR="00D07B25" w:rsidRPr="00D07B25" w:rsidRDefault="001E424C" w:rsidP="001E424C">
            <w:pPr>
              <w:jc w:val="center"/>
              <w:rPr>
                <w:rFonts w:eastAsia="Arial Unicode MS" w:cs="Arial"/>
                <w:sz w:val="22"/>
                <w:szCs w:val="22"/>
              </w:rPr>
            </w:pPr>
            <w:r>
              <w:rPr>
                <w:noProof/>
              </w:rPr>
              <w:drawing>
                <wp:inline distT="0" distB="0" distL="0" distR="0" wp14:anchorId="192AF061" wp14:editId="1F547ABA">
                  <wp:extent cx="359410" cy="359410"/>
                  <wp:effectExtent l="0" t="0" r="0" b="0"/>
                  <wp:docPr id="31" name="Grafik 3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inline>
              </w:drawing>
            </w:r>
          </w:p>
          <w:p w:rsidR="00D07B25" w:rsidRDefault="00D07B25" w:rsidP="001E424C">
            <w:pPr>
              <w:rPr>
                <w:rFonts w:eastAsia="Arial Unicode MS" w:cs="Arial"/>
                <w:sz w:val="22"/>
                <w:szCs w:val="22"/>
              </w:rPr>
            </w:pPr>
            <w:r w:rsidRPr="00D07B25">
              <w:rPr>
                <w:rFonts w:eastAsia="Arial Unicode MS" w:cs="Arial"/>
                <w:sz w:val="22"/>
                <w:szCs w:val="22"/>
              </w:rPr>
              <w:t>Einzelarbeit</w:t>
            </w:r>
          </w:p>
          <w:p w:rsidR="001E424C" w:rsidRPr="00D07B25" w:rsidRDefault="001E424C" w:rsidP="001E424C">
            <w:pPr>
              <w:rPr>
                <w:rFonts w:eastAsia="Arial Unicode MS" w:cs="Arial"/>
                <w:sz w:val="22"/>
                <w:szCs w:val="22"/>
              </w:rPr>
            </w:pPr>
          </w:p>
          <w:p w:rsidR="00D07B25" w:rsidRPr="00D07B25" w:rsidRDefault="001E424C" w:rsidP="00D07B25">
            <w:pPr>
              <w:jc w:val="center"/>
              <w:rPr>
                <w:rFonts w:eastAsia="Arial Unicode MS" w:cs="Arial"/>
                <w:sz w:val="22"/>
                <w:szCs w:val="22"/>
              </w:rPr>
            </w:pPr>
            <w:r>
              <w:rPr>
                <w:noProof/>
              </w:rPr>
              <w:lastRenderedPageBreak/>
              <w:drawing>
                <wp:inline distT="0" distB="0" distL="0" distR="0" wp14:anchorId="5D192BCA" wp14:editId="29B1BA07">
                  <wp:extent cx="345440" cy="359410"/>
                  <wp:effectExtent l="0" t="0" r="0" b="0"/>
                  <wp:docPr id="611" name="Grafik 611"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p>
          <w:p w:rsidR="00D07B25" w:rsidRPr="00DC6A9D" w:rsidRDefault="00D07B25" w:rsidP="00D07B25">
            <w:pPr>
              <w:jc w:val="center"/>
              <w:rPr>
                <w:rFonts w:eastAsia="Arial Unicode MS" w:cs="Arial"/>
                <w:sz w:val="22"/>
                <w:szCs w:val="22"/>
              </w:rPr>
            </w:pPr>
            <w:r w:rsidRPr="00D07B25">
              <w:rPr>
                <w:rFonts w:eastAsia="Arial Unicode MS" w:cs="Arial"/>
                <w:sz w:val="22"/>
                <w:szCs w:val="22"/>
              </w:rPr>
              <w:t>Plenum</w:t>
            </w:r>
          </w:p>
          <w:p w:rsidR="00D07B25" w:rsidRPr="00D07B25" w:rsidRDefault="00D07B25" w:rsidP="00D07B25">
            <w:pPr>
              <w:jc w:val="center"/>
              <w:rPr>
                <w:rFonts w:eastAsia="Arial Unicode MS" w:cs="Arial"/>
                <w:sz w:val="22"/>
                <w:szCs w:val="22"/>
              </w:rPr>
            </w:pPr>
          </w:p>
          <w:p w:rsidR="00B0455F" w:rsidRPr="00DC6A9D" w:rsidRDefault="00B0455F" w:rsidP="00D07B25">
            <w:pP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4"/>
              </w:numPr>
              <w:rPr>
                <w:rFonts w:eastAsia="Arial Unicode MS" w:cs="Arial"/>
                <w:color w:val="000000"/>
                <w:sz w:val="22"/>
                <w:szCs w:val="22"/>
              </w:rPr>
            </w:pPr>
            <w:r w:rsidRPr="00D07B25">
              <w:rPr>
                <w:rFonts w:eastAsia="Arial Unicode MS" w:cs="Arial"/>
                <w:color w:val="000000"/>
                <w:sz w:val="22"/>
                <w:szCs w:val="22"/>
              </w:rPr>
              <w:lastRenderedPageBreak/>
              <w:t>Die Schülerinnen und Schüler bearbeiten die Aufg</w:t>
            </w:r>
            <w:r w:rsidR="00021DF5">
              <w:rPr>
                <w:rFonts w:eastAsia="Arial Unicode MS" w:cs="Arial"/>
                <w:color w:val="000000"/>
                <w:sz w:val="22"/>
                <w:szCs w:val="22"/>
              </w:rPr>
              <w:t>aben 1-3, die unter dem QR-Code</w:t>
            </w:r>
            <w:r w:rsidRPr="00D07B25">
              <w:rPr>
                <w:rFonts w:eastAsia="Arial Unicode MS" w:cs="Arial"/>
                <w:color w:val="000000"/>
                <w:sz w:val="22"/>
                <w:szCs w:val="22"/>
              </w:rPr>
              <w:t>/ Link auf LearningApps hinterlegt sind.</w:t>
            </w:r>
          </w:p>
          <w:p w:rsidR="00D07B25" w:rsidRPr="00DC6A9D" w:rsidRDefault="00D07B25" w:rsidP="00D07B25">
            <w:pPr>
              <w:numPr>
                <w:ilvl w:val="0"/>
                <w:numId w:val="4"/>
              </w:numPr>
              <w:rPr>
                <w:rFonts w:eastAsia="Arial Unicode MS" w:cs="Arial"/>
                <w:color w:val="000000"/>
                <w:sz w:val="22"/>
                <w:szCs w:val="22"/>
              </w:rPr>
            </w:pPr>
            <w:r w:rsidRPr="00D07B25">
              <w:rPr>
                <w:rFonts w:eastAsia="Arial Unicode MS" w:cs="Arial"/>
                <w:color w:val="000000"/>
                <w:sz w:val="22"/>
                <w:szCs w:val="22"/>
              </w:rPr>
              <w:t xml:space="preserve">Die Ergebnisse der 3. Aufgabe werden auf AB 1 Heimat schriftlich notiert. </w:t>
            </w:r>
          </w:p>
          <w:p w:rsidR="00B0455F" w:rsidRPr="00DC6A9D" w:rsidRDefault="00D07B25" w:rsidP="00D07B25">
            <w:pPr>
              <w:numPr>
                <w:ilvl w:val="0"/>
                <w:numId w:val="4"/>
              </w:numPr>
              <w:rPr>
                <w:rFonts w:eastAsia="Arial Unicode MS" w:cs="Arial"/>
                <w:color w:val="000000"/>
                <w:sz w:val="22"/>
                <w:szCs w:val="22"/>
              </w:rPr>
            </w:pPr>
            <w:r w:rsidRPr="00DC6A9D">
              <w:rPr>
                <w:rFonts w:eastAsia="Arial Unicode MS" w:cs="Arial"/>
                <w:sz w:val="22"/>
                <w:szCs w:val="22"/>
                <w:bdr w:val="none" w:sz="0" w:space="0" w:color="auto"/>
              </w:rPr>
              <w:t>Es findet im Anschluss eine Lernzielkontrolle statt. Es werden Unklarheiten und offene Fragen besprochen.</w:t>
            </w:r>
          </w:p>
          <w:p w:rsidR="00D07B25" w:rsidRPr="00DC6A9D" w:rsidRDefault="00D07B25" w:rsidP="00153D8E">
            <w:pPr>
              <w:rPr>
                <w:rFonts w:eastAsia="Arial Unicode MS" w:cs="Arial"/>
                <w:color w:val="000000"/>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C6A9D" w:rsidRDefault="00021DF5" w:rsidP="00D07B25">
            <w:pPr>
              <w:numPr>
                <w:ilvl w:val="0"/>
                <w:numId w:val="4"/>
              </w:numPr>
              <w:rPr>
                <w:rFonts w:eastAsia="Arial Unicode MS" w:cs="Arial"/>
                <w:sz w:val="22"/>
                <w:szCs w:val="22"/>
                <w:lang w:val="en-US"/>
              </w:rPr>
            </w:pPr>
            <w:r>
              <w:rPr>
                <w:rFonts w:eastAsia="Arial Unicode MS" w:cs="Arial"/>
                <w:sz w:val="22"/>
                <w:szCs w:val="22"/>
                <w:lang w:val="en-US"/>
              </w:rPr>
              <w:lastRenderedPageBreak/>
              <w:t>Interaktives Tafelsystem</w:t>
            </w:r>
            <w:r w:rsidR="00D07B25" w:rsidRPr="00DC6A9D">
              <w:rPr>
                <w:rFonts w:eastAsia="Arial Unicode MS" w:cs="Arial"/>
                <w:sz w:val="22"/>
                <w:szCs w:val="22"/>
                <w:lang w:val="en-US"/>
              </w:rPr>
              <w:t xml:space="preserve">/ Dokumenten-kamera </w:t>
            </w:r>
          </w:p>
          <w:p w:rsidR="00153D8E" w:rsidRPr="00153D8E" w:rsidRDefault="00153D8E" w:rsidP="00D07B25">
            <w:pPr>
              <w:numPr>
                <w:ilvl w:val="0"/>
                <w:numId w:val="4"/>
              </w:numPr>
              <w:rPr>
                <w:rFonts w:eastAsia="Arial Unicode MS" w:cs="Arial"/>
                <w:sz w:val="22"/>
                <w:szCs w:val="22"/>
                <w:lang w:val="en-US"/>
              </w:rPr>
            </w:pPr>
            <w:r w:rsidRPr="00153D8E">
              <w:rPr>
                <w:rFonts w:eastAsia="Arial Unicode MS" w:cs="Arial"/>
                <w:color w:val="FF0000"/>
                <w:sz w:val="22"/>
                <w:szCs w:val="22"/>
                <w:u w:val="single"/>
                <w:lang w:val="en-US"/>
              </w:rPr>
              <w:t>02-4-3_AM_Tagebucheintrag_Eichendorff</w:t>
            </w:r>
          </w:p>
          <w:p w:rsidR="00D07B25" w:rsidRPr="00153D8E" w:rsidRDefault="00D07B25" w:rsidP="00D07B25">
            <w:pPr>
              <w:numPr>
                <w:ilvl w:val="0"/>
                <w:numId w:val="4"/>
              </w:numPr>
              <w:rPr>
                <w:rFonts w:eastAsia="Arial Unicode MS" w:cs="Arial"/>
                <w:sz w:val="22"/>
                <w:szCs w:val="22"/>
                <w:lang w:val="en-US"/>
              </w:rPr>
            </w:pPr>
            <w:r w:rsidRPr="00153D8E">
              <w:rPr>
                <w:rFonts w:eastAsia="Arial Unicode MS" w:cs="Arial"/>
                <w:sz w:val="22"/>
                <w:szCs w:val="22"/>
                <w:lang w:val="en-US"/>
              </w:rPr>
              <w:t>Aufgaben auf LearningApps</w:t>
            </w:r>
          </w:p>
          <w:p w:rsidR="00D07B25" w:rsidRPr="00DC6A9D" w:rsidRDefault="00D07B25" w:rsidP="00D07B25">
            <w:pPr>
              <w:ind w:left="181"/>
              <w:rPr>
                <w:rFonts w:eastAsia="Arial Unicode MS" w:cs="Arial"/>
                <w:b/>
                <w:bCs/>
                <w:color w:val="000000"/>
                <w:sz w:val="22"/>
                <w:szCs w:val="22"/>
                <w:lang w:val="en-US"/>
              </w:rPr>
            </w:pPr>
            <w:r w:rsidRPr="00DC6A9D">
              <w:rPr>
                <w:rFonts w:eastAsia="Arial Unicode MS" w:cs="Arial"/>
                <w:noProof/>
                <w:color w:val="000000"/>
                <w:sz w:val="22"/>
                <w:szCs w:val="22"/>
              </w:rPr>
              <w:lastRenderedPageBreak/>
              <w:drawing>
                <wp:inline distT="0" distB="0" distL="0" distR="0">
                  <wp:extent cx="558800" cy="5588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558800" cy="558800"/>
                          </a:xfrm>
                          <a:prstGeom prst="rect">
                            <a:avLst/>
                          </a:prstGeom>
                          <a:noFill/>
                          <a:ln>
                            <a:noFill/>
                          </a:ln>
                        </pic:spPr>
                      </pic:pic>
                    </a:graphicData>
                  </a:graphic>
                </wp:inline>
              </w:drawing>
            </w:r>
          </w:p>
          <w:p w:rsidR="00B0455F" w:rsidRPr="00DC6A9D" w:rsidRDefault="00430EAE" w:rsidP="00D07B25">
            <w:pPr>
              <w:rPr>
                <w:rFonts w:eastAsia="Arial Unicode MS" w:cs="Arial"/>
                <w:sz w:val="22"/>
                <w:szCs w:val="22"/>
                <w:bdr w:val="none" w:sz="0" w:space="0" w:color="auto"/>
                <w:lang w:val="en-US"/>
              </w:rPr>
            </w:pPr>
            <w:hyperlink r:id="rId14" w:history="1">
              <w:r w:rsidR="00D07B25" w:rsidRPr="00DC6A9D">
                <w:rPr>
                  <w:rStyle w:val="Hyperlink"/>
                  <w:rFonts w:eastAsia="Arial Unicode MS" w:cs="Arial"/>
                  <w:sz w:val="22"/>
                  <w:szCs w:val="22"/>
                  <w:bdr w:val="none" w:sz="0" w:space="0" w:color="auto"/>
                  <w:lang w:val="en-US"/>
                </w:rPr>
                <w:t>https://learningapps.org/display?v=pttx60k5v20</w:t>
              </w:r>
            </w:hyperlink>
          </w:p>
          <w:p w:rsidR="00D07B25" w:rsidRPr="00DC6A9D" w:rsidRDefault="00D07B25" w:rsidP="00D07B25">
            <w:pPr>
              <w:rPr>
                <w:rFonts w:cs="Arial"/>
                <w:sz w:val="22"/>
                <w:szCs w:val="22"/>
                <w:lang w:val="en-US"/>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3"/>
              </w:numPr>
              <w:ind w:left="307"/>
              <w:rPr>
                <w:rFonts w:eastAsia="Arial Unicode MS" w:cs="Arial"/>
                <w:sz w:val="22"/>
                <w:szCs w:val="22"/>
                <w:lang w:val="en-US"/>
              </w:rPr>
            </w:pPr>
            <w:r w:rsidRPr="00DC6A9D">
              <w:rPr>
                <w:rFonts w:eastAsia="Arial Unicode MS" w:cs="Arial"/>
                <w:sz w:val="22"/>
                <w:szCs w:val="22"/>
                <w:lang w:val="en-US"/>
              </w:rPr>
              <w:lastRenderedPageBreak/>
              <w:t xml:space="preserve">15-20 </w:t>
            </w:r>
            <w:r w:rsidRPr="00D07B25">
              <w:rPr>
                <w:rFonts w:eastAsia="Arial Unicode MS" w:cs="Arial"/>
                <w:sz w:val="22"/>
                <w:szCs w:val="22"/>
                <w:lang w:val="en-US"/>
              </w:rPr>
              <w:t>Minuten</w:t>
            </w:r>
          </w:p>
          <w:p w:rsidR="00B0455F" w:rsidRPr="00DC6A9D" w:rsidRDefault="00B0455F" w:rsidP="00260E1B">
            <w:pPr>
              <w:rPr>
                <w:rFonts w:cs="Arial"/>
                <w:sz w:val="22"/>
                <w:szCs w:val="22"/>
              </w:rPr>
            </w:pPr>
          </w:p>
        </w:tc>
      </w:tr>
      <w:tr w:rsidR="00B0455F" w:rsidRPr="00DC6A9D"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jc w:val="center"/>
              <w:rPr>
                <w:rFonts w:eastAsia="Arial Unicode MS" w:cs="Arial"/>
                <w:sz w:val="22"/>
                <w:szCs w:val="22"/>
              </w:rPr>
            </w:pPr>
            <w:r w:rsidRPr="00D07B25">
              <w:rPr>
                <w:rFonts w:eastAsia="Arial Unicode MS" w:cs="Arial"/>
                <w:sz w:val="22"/>
                <w:szCs w:val="22"/>
              </w:rPr>
              <w:t>weiter EA 1 (detail)</w:t>
            </w:r>
          </w:p>
          <w:p w:rsidR="00D07B25" w:rsidRDefault="00D07B25" w:rsidP="00D07B25">
            <w:pPr>
              <w:jc w:val="center"/>
              <w:rPr>
                <w:rFonts w:eastAsia="Arial Unicode MS" w:cs="Arial"/>
                <w:sz w:val="22"/>
                <w:szCs w:val="22"/>
              </w:rPr>
            </w:pPr>
            <w:r w:rsidRPr="00D07B25">
              <w:rPr>
                <w:rFonts w:eastAsia="Arial Unicode MS" w:cs="Arial"/>
                <w:sz w:val="22"/>
                <w:szCs w:val="22"/>
              </w:rPr>
              <w:t xml:space="preserve">mit Lernzielkon-trolle </w:t>
            </w:r>
          </w:p>
          <w:p w:rsidR="001E424C" w:rsidRPr="00D07B25" w:rsidRDefault="001E424C" w:rsidP="00D07B25">
            <w:pPr>
              <w:jc w:val="center"/>
              <w:rPr>
                <w:rFonts w:eastAsia="Arial Unicode MS" w:cs="Arial"/>
                <w:sz w:val="22"/>
                <w:szCs w:val="22"/>
              </w:rPr>
            </w:pPr>
          </w:p>
          <w:p w:rsidR="00D07B25" w:rsidRPr="00D07B25" w:rsidRDefault="001E424C" w:rsidP="001E424C">
            <w:pPr>
              <w:jc w:val="center"/>
              <w:rPr>
                <w:rFonts w:eastAsia="Arial Unicode MS" w:cs="Arial"/>
                <w:sz w:val="22"/>
                <w:szCs w:val="22"/>
              </w:rPr>
            </w:pPr>
            <w:r>
              <w:rPr>
                <w:noProof/>
              </w:rPr>
              <w:drawing>
                <wp:inline distT="0" distB="0" distL="0" distR="0" wp14:anchorId="4CE34CA4" wp14:editId="4700181A">
                  <wp:extent cx="359410" cy="359410"/>
                  <wp:effectExtent l="0" t="0" r="0" b="0"/>
                  <wp:docPr id="30" name="Grafik 30"/>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inline>
              </w:drawing>
            </w:r>
          </w:p>
          <w:p w:rsidR="00D07B25" w:rsidRDefault="00D07B25" w:rsidP="00D07B25">
            <w:pPr>
              <w:jc w:val="center"/>
              <w:rPr>
                <w:rFonts w:eastAsia="Arial Unicode MS" w:cs="Arial"/>
                <w:sz w:val="22"/>
                <w:szCs w:val="22"/>
              </w:rPr>
            </w:pPr>
            <w:r w:rsidRPr="00D07B25">
              <w:rPr>
                <w:rFonts w:eastAsia="Arial Unicode MS" w:cs="Arial"/>
                <w:sz w:val="22"/>
                <w:szCs w:val="22"/>
              </w:rPr>
              <w:t>Einzelarbeit</w:t>
            </w:r>
          </w:p>
          <w:p w:rsidR="001E424C" w:rsidRPr="00D07B25" w:rsidRDefault="001E424C" w:rsidP="00D07B25">
            <w:pPr>
              <w:jc w:val="center"/>
              <w:rPr>
                <w:rFonts w:eastAsia="Arial Unicode MS" w:cs="Arial"/>
                <w:sz w:val="22"/>
                <w:szCs w:val="22"/>
              </w:rPr>
            </w:pPr>
          </w:p>
          <w:p w:rsidR="00D07B25" w:rsidRPr="00D07B25" w:rsidRDefault="001E424C" w:rsidP="00D07B25">
            <w:pPr>
              <w:jc w:val="center"/>
              <w:rPr>
                <w:rFonts w:eastAsia="Arial Unicode MS" w:cs="Arial"/>
                <w:sz w:val="22"/>
                <w:szCs w:val="22"/>
              </w:rPr>
            </w:pPr>
            <w:r>
              <w:rPr>
                <w:noProof/>
              </w:rPr>
              <w:drawing>
                <wp:inline distT="0" distB="0" distL="0" distR="0" wp14:anchorId="10DF3CE9" wp14:editId="5F30835F">
                  <wp:extent cx="345440" cy="359410"/>
                  <wp:effectExtent l="0" t="0" r="0" b="0"/>
                  <wp:docPr id="610" name="Grafik 610"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p>
          <w:p w:rsidR="00B0455F" w:rsidRPr="00DC6A9D" w:rsidRDefault="00D07B25" w:rsidP="001E424C">
            <w:pPr>
              <w:jc w:val="center"/>
              <w:rPr>
                <w:rFonts w:cs="Arial"/>
                <w:sz w:val="22"/>
                <w:szCs w:val="22"/>
              </w:rPr>
            </w:pPr>
            <w:r w:rsidRPr="00DC6A9D">
              <w:rPr>
                <w:rFonts w:eastAsia="Arial Unicode MS" w:cs="Arial"/>
                <w:sz w:val="22"/>
                <w:szCs w:val="22"/>
                <w:bdr w:val="none" w:sz="0" w:space="0" w:color="auto"/>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5"/>
              </w:numPr>
              <w:rPr>
                <w:rFonts w:eastAsia="Arial Unicode MS" w:cs="Arial"/>
                <w:color w:val="000000"/>
                <w:sz w:val="22"/>
                <w:szCs w:val="22"/>
              </w:rPr>
            </w:pPr>
            <w:r w:rsidRPr="00D07B25">
              <w:rPr>
                <w:rFonts w:eastAsia="Arial Unicode MS" w:cs="Arial"/>
                <w:color w:val="000000"/>
                <w:sz w:val="22"/>
                <w:szCs w:val="22"/>
              </w:rPr>
              <w:t>Die Schülerinnen und Schüler bearbeiten die A</w:t>
            </w:r>
            <w:r w:rsidR="00430EAE">
              <w:rPr>
                <w:rFonts w:eastAsia="Arial Unicode MS" w:cs="Arial"/>
                <w:color w:val="000000"/>
                <w:sz w:val="22"/>
                <w:szCs w:val="22"/>
              </w:rPr>
              <w:t>ufgaben die unter dem QR-Code</w:t>
            </w:r>
            <w:bookmarkStart w:id="0" w:name="_GoBack"/>
            <w:bookmarkEnd w:id="0"/>
            <w:r w:rsidR="00430EAE">
              <w:rPr>
                <w:rFonts w:eastAsia="Arial Unicode MS" w:cs="Arial"/>
                <w:color w:val="000000"/>
                <w:sz w:val="22"/>
                <w:szCs w:val="22"/>
              </w:rPr>
              <w:t>/</w:t>
            </w:r>
            <w:r w:rsidRPr="00D07B25">
              <w:rPr>
                <w:rFonts w:eastAsia="Arial Unicode MS" w:cs="Arial"/>
                <w:color w:val="000000"/>
                <w:sz w:val="22"/>
                <w:szCs w:val="22"/>
              </w:rPr>
              <w:t>Link auf LearningApps hinterlegt sind.</w:t>
            </w:r>
          </w:p>
          <w:p w:rsidR="00DC6A9D" w:rsidRDefault="00D07B25" w:rsidP="00DC6A9D">
            <w:pPr>
              <w:numPr>
                <w:ilvl w:val="0"/>
                <w:numId w:val="5"/>
              </w:numPr>
              <w:rPr>
                <w:rFonts w:eastAsia="Arial Unicode MS" w:cs="Arial"/>
                <w:color w:val="000000"/>
                <w:sz w:val="22"/>
                <w:szCs w:val="22"/>
              </w:rPr>
            </w:pPr>
            <w:r w:rsidRPr="00D07B25">
              <w:rPr>
                <w:rFonts w:eastAsia="Arial Unicode MS" w:cs="Arial"/>
                <w:color w:val="000000"/>
                <w:sz w:val="22"/>
                <w:szCs w:val="22"/>
              </w:rPr>
              <w:t>Die Lehrkraft u</w:t>
            </w:r>
            <w:r w:rsidR="00021DF5">
              <w:rPr>
                <w:rFonts w:eastAsia="Arial Unicode MS" w:cs="Arial"/>
                <w:color w:val="000000"/>
                <w:sz w:val="22"/>
                <w:szCs w:val="22"/>
              </w:rPr>
              <w:t>nterstützt bei offenen Fragen/</w:t>
            </w:r>
            <w:r w:rsidRPr="00D07B25">
              <w:rPr>
                <w:rFonts w:eastAsia="Arial Unicode MS" w:cs="Arial"/>
                <w:color w:val="000000"/>
                <w:sz w:val="22"/>
                <w:szCs w:val="22"/>
              </w:rPr>
              <w:t>Unklarheiten</w:t>
            </w:r>
          </w:p>
          <w:p w:rsidR="00B0455F" w:rsidRPr="00DC6A9D" w:rsidRDefault="00D07B25" w:rsidP="00DC6A9D">
            <w:pPr>
              <w:numPr>
                <w:ilvl w:val="0"/>
                <w:numId w:val="5"/>
              </w:numPr>
              <w:rPr>
                <w:rFonts w:eastAsia="Arial Unicode MS" w:cs="Arial"/>
                <w:color w:val="000000"/>
                <w:sz w:val="22"/>
                <w:szCs w:val="22"/>
              </w:rPr>
            </w:pPr>
            <w:r w:rsidRPr="00DC6A9D">
              <w:rPr>
                <w:rFonts w:eastAsia="Arial Unicode MS" w:cs="Arial"/>
                <w:sz w:val="22"/>
                <w:szCs w:val="22"/>
                <w:bdr w:val="none" w:sz="0" w:space="0" w:color="auto"/>
              </w:rPr>
              <w:t>Die Schülerinnen und Schüler erhalten im Rahmen der Aufgabenbearbeitung automatisch Feedback und Lösungshinweise.</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C6A9D" w:rsidRDefault="00021DF5" w:rsidP="00D07B25">
            <w:pPr>
              <w:numPr>
                <w:ilvl w:val="0"/>
                <w:numId w:val="4"/>
              </w:numPr>
              <w:rPr>
                <w:rFonts w:eastAsia="Arial Unicode MS" w:cs="Arial"/>
                <w:sz w:val="22"/>
                <w:szCs w:val="22"/>
                <w:lang w:val="en-US"/>
              </w:rPr>
            </w:pPr>
            <w:r>
              <w:rPr>
                <w:rFonts w:eastAsia="Arial Unicode MS" w:cs="Arial"/>
                <w:sz w:val="22"/>
                <w:szCs w:val="22"/>
                <w:lang w:val="en-US"/>
              </w:rPr>
              <w:t>Interaktives Tafelsystem</w:t>
            </w:r>
            <w:r w:rsidR="00D07B25" w:rsidRPr="00DC6A9D">
              <w:rPr>
                <w:rFonts w:eastAsia="Arial Unicode MS" w:cs="Arial"/>
                <w:sz w:val="22"/>
                <w:szCs w:val="22"/>
                <w:lang w:val="en-US"/>
              </w:rPr>
              <w:t xml:space="preserve">/ Dokumenten-kamera </w:t>
            </w:r>
          </w:p>
          <w:p w:rsidR="00153D8E" w:rsidRPr="00153D8E" w:rsidRDefault="00153D8E" w:rsidP="00D07B25">
            <w:pPr>
              <w:numPr>
                <w:ilvl w:val="0"/>
                <w:numId w:val="4"/>
              </w:numPr>
              <w:rPr>
                <w:rFonts w:eastAsia="Arial Unicode MS" w:cs="Arial"/>
                <w:sz w:val="22"/>
                <w:szCs w:val="22"/>
                <w:lang w:val="en-US"/>
              </w:rPr>
            </w:pPr>
            <w:r w:rsidRPr="00153D8E">
              <w:rPr>
                <w:rFonts w:eastAsia="Arial Unicode MS" w:cs="Arial"/>
                <w:color w:val="FF0000"/>
                <w:sz w:val="22"/>
                <w:szCs w:val="22"/>
                <w:lang w:val="en-US"/>
              </w:rPr>
              <w:t>02-4-3_AM_Tagebucheintrag_Eichendorff</w:t>
            </w:r>
          </w:p>
          <w:p w:rsidR="00D07B25" w:rsidRPr="00D07B25" w:rsidRDefault="00D07B25" w:rsidP="00D07B25">
            <w:pPr>
              <w:numPr>
                <w:ilvl w:val="0"/>
                <w:numId w:val="4"/>
              </w:numPr>
              <w:rPr>
                <w:rFonts w:eastAsia="Arial Unicode MS" w:cs="Arial"/>
                <w:sz w:val="22"/>
                <w:szCs w:val="22"/>
                <w:lang w:val="en-US"/>
              </w:rPr>
            </w:pPr>
            <w:r w:rsidRPr="00DC6A9D">
              <w:rPr>
                <w:rFonts w:eastAsia="Arial Unicode MS" w:cs="Arial"/>
                <w:sz w:val="22"/>
                <w:szCs w:val="22"/>
                <w:lang w:val="en-US"/>
              </w:rPr>
              <w:t>Aufgaben auf LearningApps</w:t>
            </w:r>
          </w:p>
          <w:p w:rsidR="00D07B25" w:rsidRPr="00D07B25" w:rsidRDefault="00D07B25" w:rsidP="00D07B25">
            <w:pPr>
              <w:jc w:val="center"/>
              <w:rPr>
                <w:rFonts w:eastAsia="Arial Unicode MS" w:cs="Arial"/>
                <w:b/>
                <w:bCs/>
                <w:sz w:val="22"/>
                <w:szCs w:val="22"/>
              </w:rPr>
            </w:pPr>
            <w:r w:rsidRPr="00DC6A9D">
              <w:rPr>
                <w:rFonts w:eastAsia="Arial Unicode MS" w:cs="Arial"/>
                <w:noProof/>
                <w:sz w:val="22"/>
                <w:szCs w:val="22"/>
              </w:rPr>
              <w:drawing>
                <wp:inline distT="0" distB="0" distL="0" distR="0" wp14:anchorId="56A38838" wp14:editId="5AADAF66">
                  <wp:extent cx="558800" cy="5588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558800" cy="558800"/>
                          </a:xfrm>
                          <a:prstGeom prst="rect">
                            <a:avLst/>
                          </a:prstGeom>
                          <a:noFill/>
                          <a:ln>
                            <a:noFill/>
                          </a:ln>
                        </pic:spPr>
                      </pic:pic>
                    </a:graphicData>
                  </a:graphic>
                </wp:inline>
              </w:drawing>
            </w:r>
          </w:p>
          <w:p w:rsidR="00B0455F" w:rsidRPr="00DC6A9D" w:rsidRDefault="00430EAE" w:rsidP="00D07B25">
            <w:pPr>
              <w:rPr>
                <w:rFonts w:cs="Arial"/>
                <w:sz w:val="22"/>
                <w:szCs w:val="22"/>
              </w:rPr>
            </w:pPr>
            <w:hyperlink r:id="rId15" w:history="1">
              <w:r w:rsidR="00D07B25" w:rsidRPr="00DC6A9D">
                <w:rPr>
                  <w:rStyle w:val="Hyperlink"/>
                  <w:rFonts w:eastAsia="Arial Unicode MS" w:cs="Arial"/>
                  <w:sz w:val="22"/>
                  <w:szCs w:val="22"/>
                  <w:bdr w:val="none" w:sz="0" w:space="0" w:color="auto"/>
                </w:rPr>
                <w:t>https://learningapps.org/display?v=pttx60k5v20</w:t>
              </w:r>
            </w:hyperlink>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3"/>
              </w:numPr>
              <w:ind w:left="307"/>
              <w:rPr>
                <w:rFonts w:eastAsia="Arial Unicode MS" w:cs="Arial"/>
                <w:sz w:val="22"/>
                <w:szCs w:val="22"/>
                <w:lang w:val="en-US"/>
              </w:rPr>
            </w:pPr>
            <w:r w:rsidRPr="00DC6A9D">
              <w:rPr>
                <w:rFonts w:eastAsia="Arial Unicode MS" w:cs="Arial"/>
                <w:sz w:val="22"/>
                <w:szCs w:val="22"/>
                <w:lang w:val="en-US"/>
              </w:rPr>
              <w:t xml:space="preserve">15-20 </w:t>
            </w:r>
            <w:r w:rsidRPr="00D07B25">
              <w:rPr>
                <w:rFonts w:eastAsia="Arial Unicode MS" w:cs="Arial"/>
                <w:sz w:val="22"/>
                <w:szCs w:val="22"/>
                <w:lang w:val="en-US"/>
              </w:rPr>
              <w:t>Minuten</w:t>
            </w:r>
          </w:p>
          <w:p w:rsidR="00B0455F" w:rsidRPr="00DC6A9D" w:rsidRDefault="00B0455F" w:rsidP="00260E1B">
            <w:pPr>
              <w:rPr>
                <w:rFonts w:cs="Arial"/>
                <w:sz w:val="22"/>
                <w:szCs w:val="22"/>
              </w:rPr>
            </w:pPr>
          </w:p>
        </w:tc>
      </w:tr>
      <w:tr w:rsidR="00D07B25" w:rsidRPr="00DC6A9D"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Default="00D07B25" w:rsidP="00D07B25">
            <w:pPr>
              <w:jc w:val="center"/>
              <w:rPr>
                <w:rFonts w:eastAsia="Arial Unicode MS" w:cs="Arial"/>
                <w:noProof/>
                <w:sz w:val="22"/>
                <w:szCs w:val="22"/>
              </w:rPr>
            </w:pPr>
            <w:r w:rsidRPr="00D07B25">
              <w:rPr>
                <w:rFonts w:eastAsia="Arial Unicode MS" w:cs="Arial"/>
                <w:noProof/>
                <w:sz w:val="22"/>
                <w:szCs w:val="22"/>
              </w:rPr>
              <w:t>Transfer</w:t>
            </w:r>
          </w:p>
          <w:p w:rsidR="001E424C" w:rsidRPr="00D07B25" w:rsidRDefault="001E424C" w:rsidP="00D07B25">
            <w:pPr>
              <w:jc w:val="center"/>
              <w:rPr>
                <w:rFonts w:eastAsia="Arial Unicode MS" w:cs="Arial"/>
                <w:noProof/>
                <w:sz w:val="22"/>
                <w:szCs w:val="22"/>
              </w:rPr>
            </w:pPr>
          </w:p>
          <w:p w:rsidR="00D07B25" w:rsidRPr="00D07B25" w:rsidRDefault="001E424C" w:rsidP="00D07B25">
            <w:pPr>
              <w:jc w:val="center"/>
              <w:rPr>
                <w:rFonts w:eastAsia="Arial Unicode MS" w:cs="Arial"/>
                <w:noProof/>
                <w:sz w:val="22"/>
                <w:szCs w:val="22"/>
              </w:rPr>
            </w:pPr>
            <w:r>
              <w:rPr>
                <w:noProof/>
              </w:rPr>
              <w:drawing>
                <wp:inline distT="0" distB="0" distL="0" distR="0" wp14:anchorId="3930F5C8" wp14:editId="2651C915">
                  <wp:extent cx="651510" cy="359410"/>
                  <wp:effectExtent l="0" t="0" r="0" b="0"/>
                  <wp:docPr id="21" name="Grafik 21" descr="Ein Bild, das Transport, Rad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 name="Grafik 21" descr="Ein Bild, das Transport, Rad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51510" cy="359410"/>
                          </a:xfrm>
                          <a:prstGeom prst="rect">
                            <a:avLst/>
                          </a:prstGeom>
                        </pic:spPr>
                      </pic:pic>
                    </a:graphicData>
                  </a:graphic>
                </wp:inline>
              </w:drawing>
            </w:r>
          </w:p>
          <w:p w:rsidR="00D07B25" w:rsidRPr="00D07B25" w:rsidRDefault="00D07B25" w:rsidP="00D07B25">
            <w:pPr>
              <w:jc w:val="center"/>
              <w:rPr>
                <w:rFonts w:eastAsia="Arial Unicode MS" w:cs="Arial"/>
                <w:sz w:val="22"/>
                <w:szCs w:val="22"/>
              </w:rPr>
            </w:pPr>
            <w:r w:rsidRPr="00D07B25">
              <w:rPr>
                <w:rFonts w:eastAsia="Arial Unicode MS" w:cs="Arial"/>
                <w:sz w:val="22"/>
                <w:szCs w:val="22"/>
              </w:rPr>
              <w:t>Partnerarbeit</w:t>
            </w:r>
          </w:p>
          <w:p w:rsidR="00D07B25" w:rsidRDefault="001E424C" w:rsidP="00D07B25">
            <w:pPr>
              <w:jc w:val="center"/>
              <w:rPr>
                <w:rFonts w:eastAsia="Arial Unicode MS" w:cs="Arial"/>
                <w:sz w:val="22"/>
                <w:szCs w:val="22"/>
              </w:rPr>
            </w:pPr>
            <w:r>
              <w:rPr>
                <w:rFonts w:eastAsia="Arial Unicode MS" w:cs="Arial"/>
                <w:sz w:val="22"/>
                <w:szCs w:val="22"/>
              </w:rPr>
              <w:t>oder</w:t>
            </w:r>
          </w:p>
          <w:p w:rsidR="001E424C" w:rsidRPr="00D07B25" w:rsidRDefault="001E424C" w:rsidP="00D07B25">
            <w:pPr>
              <w:jc w:val="center"/>
              <w:rPr>
                <w:rFonts w:eastAsia="Arial Unicode MS" w:cs="Arial"/>
                <w:sz w:val="22"/>
                <w:szCs w:val="22"/>
              </w:rPr>
            </w:pPr>
          </w:p>
          <w:p w:rsidR="001E424C" w:rsidRDefault="001E424C" w:rsidP="00D07B25">
            <w:pPr>
              <w:jc w:val="center"/>
              <w:rPr>
                <w:rFonts w:eastAsia="Arial Unicode MS" w:cs="Arial"/>
                <w:sz w:val="22"/>
                <w:szCs w:val="22"/>
              </w:rPr>
            </w:pPr>
            <w:r>
              <w:rPr>
                <w:noProof/>
              </w:rPr>
              <w:drawing>
                <wp:inline distT="0" distB="0" distL="0" distR="0" wp14:anchorId="603D53FC" wp14:editId="2BCBD40C">
                  <wp:extent cx="507365" cy="359410"/>
                  <wp:effectExtent l="0" t="0" r="0" b="0"/>
                  <wp:docPr id="25" name="Grafik 25" descr="Ein Bild, das Transport, Rad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1" name="Grafik 11" descr="Ein Bild, das Transport, Ra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365" cy="359410"/>
                          </a:xfrm>
                          <a:prstGeom prst="rect">
                            <a:avLst/>
                          </a:prstGeom>
                        </pic:spPr>
                      </pic:pic>
                    </a:graphicData>
                  </a:graphic>
                </wp:inline>
              </w:drawing>
            </w:r>
          </w:p>
          <w:p w:rsidR="00D07B25" w:rsidRPr="00D07B25" w:rsidRDefault="00D07B25" w:rsidP="00D07B25">
            <w:pPr>
              <w:jc w:val="center"/>
              <w:rPr>
                <w:rFonts w:eastAsia="Arial Unicode MS" w:cs="Arial"/>
                <w:sz w:val="22"/>
                <w:szCs w:val="22"/>
              </w:rPr>
            </w:pPr>
            <w:r w:rsidRPr="00D07B25">
              <w:rPr>
                <w:rFonts w:eastAsia="Arial Unicode MS" w:cs="Arial"/>
                <w:sz w:val="22"/>
                <w:szCs w:val="22"/>
              </w:rPr>
              <w:t>Kleingruppe</w:t>
            </w:r>
          </w:p>
          <w:p w:rsidR="00D07B25" w:rsidRPr="00DC6A9D" w:rsidRDefault="00D07B25" w:rsidP="00D07B25">
            <w:pPr>
              <w:jc w:val="center"/>
              <w:rPr>
                <w:rFonts w:eastAsia="Arial Unicode M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07B25" w:rsidRDefault="00D07B25" w:rsidP="00D07B25">
            <w:pPr>
              <w:numPr>
                <w:ilvl w:val="0"/>
                <w:numId w:val="6"/>
              </w:numPr>
              <w:contextualSpacing/>
              <w:rPr>
                <w:rFonts w:eastAsia="Arial Unicode MS" w:cs="Arial"/>
                <w:sz w:val="22"/>
                <w:szCs w:val="22"/>
              </w:rPr>
            </w:pPr>
            <w:r w:rsidRPr="00D07B25">
              <w:rPr>
                <w:rFonts w:eastAsia="Arial Unicode MS" w:cs="Arial"/>
                <w:sz w:val="22"/>
                <w:szCs w:val="22"/>
              </w:rPr>
              <w:t>Die Schülerinnen und Schüler nutzen die erarbeiteten Inhalte zur Erstellung eines Tagebucheintrags. Hierfür arbeiten sie in Partnerarbeit. Die Ergebnisse werden auf ein Padlet geladen.</w:t>
            </w:r>
          </w:p>
          <w:p w:rsidR="00D07B25" w:rsidRPr="00D07B25" w:rsidRDefault="00D07B25" w:rsidP="00D07B25">
            <w:pPr>
              <w:ind w:left="218"/>
              <w:contextualSpacing/>
              <w:rPr>
                <w:rFonts w:eastAsia="Arial Unicode MS" w:cs="Arial"/>
                <w:sz w:val="22"/>
                <w:szCs w:val="22"/>
              </w:rPr>
            </w:pPr>
          </w:p>
          <w:p w:rsidR="00D07B25" w:rsidRPr="00D07B25" w:rsidRDefault="00D07B25" w:rsidP="00D07B25">
            <w:pPr>
              <w:ind w:left="218"/>
              <w:contextualSpacing/>
              <w:rPr>
                <w:rFonts w:eastAsia="Arial Unicode MS" w:cs="Arial"/>
                <w:b/>
                <w:bCs/>
                <w:sz w:val="22"/>
                <w:szCs w:val="22"/>
              </w:rPr>
            </w:pPr>
            <w:r w:rsidRPr="00D07B25">
              <w:rPr>
                <w:rFonts w:eastAsia="Arial Unicode MS" w:cs="Arial"/>
                <w:b/>
                <w:bCs/>
                <w:sz w:val="22"/>
                <w:szCs w:val="22"/>
              </w:rPr>
              <w:t>Leitphrasen</w:t>
            </w:r>
          </w:p>
          <w:p w:rsidR="00D07B25" w:rsidRPr="00DC6A9D" w:rsidRDefault="00D07B25" w:rsidP="00D07B25">
            <w:pPr>
              <w:numPr>
                <w:ilvl w:val="0"/>
                <w:numId w:val="6"/>
              </w:numPr>
              <w:contextualSpacing/>
              <w:rPr>
                <w:rFonts w:eastAsia="Arial Unicode MS" w:cs="Arial"/>
                <w:sz w:val="22"/>
                <w:szCs w:val="22"/>
              </w:rPr>
            </w:pPr>
            <w:r w:rsidRPr="00D07B25">
              <w:rPr>
                <w:rFonts w:eastAsia="Arial Unicode MS" w:cs="Arial"/>
                <w:sz w:val="22"/>
                <w:szCs w:val="22"/>
              </w:rPr>
              <w:t>Schreiben Sie zu zweit einen Tagebucheintrag aus der Sicht des lyrischen Ich. Beachten Sie dabei, was Sie bereits über die Situation und Gefühle des lyrischen Ich herausgefunden.</w:t>
            </w:r>
          </w:p>
          <w:p w:rsidR="00D07B25" w:rsidRPr="00DC6A9D" w:rsidRDefault="00D07B25" w:rsidP="00D07B25">
            <w:pPr>
              <w:numPr>
                <w:ilvl w:val="0"/>
                <w:numId w:val="6"/>
              </w:numPr>
              <w:contextualSpacing/>
              <w:rPr>
                <w:rFonts w:eastAsia="Arial Unicode MS" w:cs="Arial"/>
                <w:sz w:val="22"/>
                <w:szCs w:val="22"/>
              </w:rPr>
            </w:pPr>
            <w:r w:rsidRPr="00DC6A9D">
              <w:rPr>
                <w:rFonts w:eastAsia="Arial Unicode MS" w:cs="Arial"/>
                <w:sz w:val="22"/>
                <w:szCs w:val="22"/>
                <w:bdr w:val="none" w:sz="0" w:space="0" w:color="auto"/>
              </w:rPr>
              <w:t>Laden Sie ihr Ergebnis auf das Padlet hoch</w:t>
            </w:r>
            <w:r w:rsidR="00021DF5">
              <w:rPr>
                <w:rFonts w:eastAsia="Arial Unicode MS" w:cs="Arial"/>
                <w:sz w:val="22"/>
                <w:szCs w:val="22"/>
                <w:bdr w:val="none" w:sz="0" w:space="0" w:color="auto"/>
              </w:rPr>
              <w: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C6A9D" w:rsidRDefault="00D07B25" w:rsidP="00D07B25">
            <w:pPr>
              <w:numPr>
                <w:ilvl w:val="0"/>
                <w:numId w:val="6"/>
              </w:numPr>
              <w:rPr>
                <w:rFonts w:eastAsia="Arial Unicode MS" w:cs="Arial"/>
                <w:sz w:val="22"/>
                <w:szCs w:val="22"/>
                <w:lang w:val="en-US"/>
              </w:rPr>
            </w:pPr>
            <w:r w:rsidRPr="00DC6A9D">
              <w:rPr>
                <w:rFonts w:eastAsia="Arial Unicode MS" w:cs="Arial"/>
                <w:sz w:val="22"/>
                <w:szCs w:val="22"/>
                <w:lang w:val="en-US"/>
              </w:rPr>
              <w:t>Tablet/PC</w:t>
            </w:r>
          </w:p>
          <w:p w:rsidR="00D07B25" w:rsidRPr="00DC6A9D" w:rsidRDefault="00021DF5" w:rsidP="00D07B25">
            <w:pPr>
              <w:numPr>
                <w:ilvl w:val="0"/>
                <w:numId w:val="6"/>
              </w:numPr>
              <w:rPr>
                <w:rFonts w:eastAsia="Arial Unicode MS" w:cs="Arial"/>
                <w:sz w:val="22"/>
                <w:szCs w:val="22"/>
                <w:lang w:val="en-US"/>
              </w:rPr>
            </w:pPr>
            <w:r>
              <w:rPr>
                <w:rFonts w:eastAsia="Arial Unicode MS" w:cs="Arial"/>
                <w:sz w:val="22"/>
                <w:szCs w:val="22"/>
                <w:lang w:val="en-US"/>
              </w:rPr>
              <w:t>Interaktives Tafelsystem</w:t>
            </w:r>
            <w:r w:rsidR="00D07B25" w:rsidRPr="00DC6A9D">
              <w:rPr>
                <w:rFonts w:eastAsia="Arial Unicode MS" w:cs="Arial"/>
                <w:sz w:val="22"/>
                <w:szCs w:val="22"/>
                <w:lang w:val="en-US"/>
              </w:rPr>
              <w:t>/ Dokumenten</w:t>
            </w:r>
            <w:r w:rsidR="00153D8E">
              <w:rPr>
                <w:rFonts w:eastAsia="Arial Unicode MS" w:cs="Arial"/>
                <w:sz w:val="22"/>
                <w:szCs w:val="22"/>
                <w:lang w:val="en-US"/>
              </w:rPr>
              <w:t>-</w:t>
            </w:r>
            <w:r w:rsidR="00D07B25" w:rsidRPr="00DC6A9D">
              <w:rPr>
                <w:rFonts w:eastAsia="Arial Unicode MS" w:cs="Arial"/>
                <w:sz w:val="22"/>
                <w:szCs w:val="22"/>
                <w:lang w:val="en-US"/>
              </w:rPr>
              <w:t xml:space="preserve">kamera </w:t>
            </w:r>
          </w:p>
          <w:p w:rsidR="00153D8E" w:rsidRPr="00153D8E" w:rsidRDefault="00153D8E" w:rsidP="00D07B25">
            <w:pPr>
              <w:numPr>
                <w:ilvl w:val="0"/>
                <w:numId w:val="6"/>
              </w:numPr>
              <w:rPr>
                <w:rFonts w:eastAsia="Arial Unicode MS" w:cs="Arial"/>
                <w:sz w:val="22"/>
                <w:szCs w:val="22"/>
                <w:u w:val="single"/>
              </w:rPr>
            </w:pPr>
            <w:r w:rsidRPr="00153D8E">
              <w:rPr>
                <w:rFonts w:eastAsia="Arial Unicode MS" w:cs="Arial"/>
                <w:color w:val="FF0000"/>
                <w:sz w:val="22"/>
                <w:szCs w:val="22"/>
                <w:u w:val="single"/>
                <w:lang w:val="en-US"/>
              </w:rPr>
              <w:t>02-4-3_AM_Tagebucheintrag_Eichendorff</w:t>
            </w:r>
          </w:p>
          <w:p w:rsidR="00D07B25" w:rsidRPr="00AC2620" w:rsidRDefault="00AC2620" w:rsidP="00D07B25">
            <w:pPr>
              <w:numPr>
                <w:ilvl w:val="0"/>
                <w:numId w:val="6"/>
              </w:numPr>
              <w:rPr>
                <w:rFonts w:eastAsia="Arial Unicode MS" w:cs="Arial"/>
                <w:sz w:val="22"/>
                <w:szCs w:val="22"/>
              </w:rPr>
            </w:pPr>
            <w:r w:rsidRPr="00AC2620">
              <w:rPr>
                <w:rFonts w:eastAsia="Arial Unicode MS" w:cs="Arial"/>
                <w:sz w:val="22"/>
                <w:szCs w:val="22"/>
              </w:rPr>
              <w:t xml:space="preserve">Link zu </w:t>
            </w:r>
            <w:r>
              <w:rPr>
                <w:rFonts w:eastAsia="Arial Unicode MS" w:cs="Arial"/>
                <w:sz w:val="22"/>
                <w:szCs w:val="22"/>
              </w:rPr>
              <w:t>B</w:t>
            </w:r>
            <w:r w:rsidRPr="00AC2620">
              <w:rPr>
                <w:rFonts w:eastAsia="Arial Unicode MS" w:cs="Arial"/>
                <w:sz w:val="22"/>
                <w:szCs w:val="22"/>
              </w:rPr>
              <w:t>eispiel-Padlet:</w:t>
            </w:r>
          </w:p>
          <w:p w:rsidR="00D07B25" w:rsidRPr="00D07B25" w:rsidRDefault="00D07B25" w:rsidP="00D07B25">
            <w:pPr>
              <w:jc w:val="center"/>
              <w:rPr>
                <w:rFonts w:eastAsia="Arial Unicode MS" w:cs="Arial"/>
                <w:color w:val="FF0000"/>
                <w:sz w:val="22"/>
                <w:szCs w:val="22"/>
              </w:rPr>
            </w:pPr>
            <w:r w:rsidRPr="00DC6A9D">
              <w:rPr>
                <w:rFonts w:eastAsia="Arial Unicode MS" w:cs="Arial"/>
                <w:b/>
                <w:noProof/>
                <w:color w:val="FF0000"/>
                <w:sz w:val="22"/>
                <w:szCs w:val="22"/>
              </w:rPr>
              <w:drawing>
                <wp:inline distT="0" distB="0" distL="0" distR="0">
                  <wp:extent cx="609600" cy="6096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07B25" w:rsidRPr="00D07B25" w:rsidRDefault="00430EAE" w:rsidP="00D07B25">
            <w:pPr>
              <w:jc w:val="center"/>
              <w:rPr>
                <w:rFonts w:eastAsia="Arial Unicode MS" w:cs="Arial"/>
                <w:color w:val="FF0000"/>
                <w:sz w:val="22"/>
                <w:szCs w:val="22"/>
              </w:rPr>
            </w:pPr>
            <w:hyperlink r:id="rId18" w:history="1">
              <w:r w:rsidR="00D07B25" w:rsidRPr="00DC6A9D">
                <w:rPr>
                  <w:rStyle w:val="Hyperlink"/>
                  <w:rFonts w:eastAsia="Arial Unicode MS" w:cs="Arial"/>
                  <w:sz w:val="22"/>
                  <w:szCs w:val="22"/>
                </w:rPr>
                <w:t>https://padlet.com/mathias_geiger/rl4cnr8qxjp2nuin</w:t>
              </w:r>
            </w:hyperlink>
          </w:p>
          <w:p w:rsidR="00D07B25" w:rsidRPr="00DC6A9D" w:rsidRDefault="00D07B25" w:rsidP="00D07B25">
            <w:pPr>
              <w:spacing w:line="240" w:lineRule="atLeast"/>
              <w:jc w:val="center"/>
              <w:rPr>
                <w:rFonts w:eastAsia="Arial Unicode MS" w:cs="Arial"/>
                <w:color w:val="FF0000"/>
                <w:sz w:val="22"/>
                <w:szCs w:val="22"/>
              </w:rPr>
            </w:pPr>
            <w:r w:rsidRPr="00D07B25">
              <w:rPr>
                <w:rFonts w:eastAsia="Arial Unicode MS" w:cs="Arial"/>
                <w:sz w:val="22"/>
                <w:szCs w:val="22"/>
              </w:rPr>
              <w:t>Das Passwort lautet: Eichendorff</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C6A9D" w:rsidRPr="00D07B25" w:rsidRDefault="00DC6A9D" w:rsidP="00DC6A9D">
            <w:pPr>
              <w:numPr>
                <w:ilvl w:val="0"/>
                <w:numId w:val="3"/>
              </w:numPr>
              <w:ind w:left="307"/>
              <w:rPr>
                <w:rFonts w:eastAsia="Arial Unicode MS" w:cs="Arial"/>
                <w:sz w:val="22"/>
                <w:szCs w:val="22"/>
                <w:lang w:val="en-US"/>
              </w:rPr>
            </w:pPr>
            <w:r w:rsidRPr="00DC6A9D">
              <w:rPr>
                <w:rFonts w:eastAsia="Arial Unicode MS" w:cs="Arial"/>
                <w:sz w:val="22"/>
                <w:szCs w:val="22"/>
                <w:lang w:val="en-US"/>
              </w:rPr>
              <w:t xml:space="preserve">30 </w:t>
            </w:r>
            <w:r w:rsidRPr="00D07B25">
              <w:rPr>
                <w:rFonts w:eastAsia="Arial Unicode MS" w:cs="Arial"/>
                <w:sz w:val="22"/>
                <w:szCs w:val="22"/>
                <w:lang w:val="en-US"/>
              </w:rPr>
              <w:t>Minuten</w:t>
            </w:r>
          </w:p>
          <w:p w:rsidR="00D07B25" w:rsidRPr="00DC6A9D" w:rsidRDefault="00D07B25" w:rsidP="00DC6A9D">
            <w:pPr>
              <w:ind w:left="-53"/>
              <w:rPr>
                <w:rFonts w:eastAsia="Arial Unicode MS" w:cs="Arial"/>
                <w:sz w:val="22"/>
                <w:szCs w:val="22"/>
                <w:lang w:val="en-US"/>
              </w:rPr>
            </w:pPr>
          </w:p>
        </w:tc>
      </w:tr>
      <w:tr w:rsidR="00D07B25" w:rsidRPr="00DC6A9D"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C6A9D" w:rsidRDefault="00DC6A9D" w:rsidP="00DC6A9D">
            <w:pPr>
              <w:jc w:val="center"/>
              <w:rPr>
                <w:rFonts w:eastAsia="Arial Unicode MS" w:cs="Arial"/>
                <w:noProof/>
                <w:sz w:val="22"/>
                <w:szCs w:val="22"/>
              </w:rPr>
            </w:pPr>
            <w:r w:rsidRPr="00DC6A9D">
              <w:rPr>
                <w:rFonts w:eastAsia="Arial Unicode MS" w:cs="Arial"/>
                <w:noProof/>
                <w:sz w:val="22"/>
                <w:szCs w:val="22"/>
              </w:rPr>
              <w:t>Lernziel-kontrolle / Ergebnis-sicherung</w:t>
            </w:r>
          </w:p>
          <w:p w:rsidR="001E424C" w:rsidRPr="00DC6A9D" w:rsidRDefault="001E424C" w:rsidP="00DC6A9D">
            <w:pPr>
              <w:jc w:val="center"/>
              <w:rPr>
                <w:rFonts w:eastAsia="Arial Unicode MS" w:cs="Arial"/>
                <w:noProof/>
                <w:sz w:val="22"/>
                <w:szCs w:val="22"/>
              </w:rPr>
            </w:pPr>
          </w:p>
          <w:p w:rsidR="00DC6A9D" w:rsidRPr="00DC6A9D" w:rsidRDefault="001E424C" w:rsidP="001E424C">
            <w:pPr>
              <w:jc w:val="center"/>
              <w:rPr>
                <w:rFonts w:eastAsia="Arial Unicode MS" w:cs="Arial"/>
                <w:noProof/>
                <w:sz w:val="22"/>
                <w:szCs w:val="22"/>
              </w:rPr>
            </w:pPr>
            <w:r>
              <w:rPr>
                <w:noProof/>
              </w:rPr>
              <w:drawing>
                <wp:inline distT="0" distB="0" distL="0" distR="0" wp14:anchorId="3FAA2966" wp14:editId="7E02FB9A">
                  <wp:extent cx="345440" cy="359410"/>
                  <wp:effectExtent l="0" t="0" r="0" b="0"/>
                  <wp:docPr id="609" name="Grafik 609"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p>
          <w:p w:rsidR="00DC6A9D" w:rsidRPr="00DC6A9D" w:rsidRDefault="00DC6A9D" w:rsidP="00DC6A9D">
            <w:pPr>
              <w:jc w:val="center"/>
              <w:rPr>
                <w:rFonts w:eastAsia="Arial Unicode MS" w:cs="Arial"/>
                <w:sz w:val="22"/>
                <w:szCs w:val="22"/>
              </w:rPr>
            </w:pPr>
            <w:r w:rsidRPr="00DC6A9D">
              <w:rPr>
                <w:rFonts w:eastAsia="Arial Unicode MS" w:cs="Arial"/>
                <w:sz w:val="22"/>
                <w:szCs w:val="22"/>
              </w:rPr>
              <w:lastRenderedPageBreak/>
              <w:t>Plenum</w:t>
            </w:r>
          </w:p>
          <w:p w:rsidR="00D07B25" w:rsidRPr="00DC6A9D" w:rsidRDefault="00D07B25" w:rsidP="00D07B25">
            <w:pPr>
              <w:jc w:val="center"/>
              <w:rPr>
                <w:rFonts w:eastAsia="Arial Unicode M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C6A9D" w:rsidRPr="00DC6A9D" w:rsidRDefault="00021DF5" w:rsidP="00DC6A9D">
            <w:pPr>
              <w:numPr>
                <w:ilvl w:val="0"/>
                <w:numId w:val="7"/>
              </w:numPr>
              <w:rPr>
                <w:rFonts w:eastAsia="Arial Unicode MS" w:cs="Arial"/>
                <w:sz w:val="22"/>
                <w:szCs w:val="22"/>
              </w:rPr>
            </w:pPr>
            <w:r>
              <w:rPr>
                <w:rFonts w:eastAsia="Arial Unicode MS" w:cs="Arial"/>
                <w:sz w:val="22"/>
                <w:szCs w:val="22"/>
              </w:rPr>
              <w:lastRenderedPageBreak/>
              <w:t>Reflexion der Arbeit im Plenum</w:t>
            </w:r>
          </w:p>
          <w:p w:rsidR="00DC6A9D" w:rsidRPr="00DC6A9D" w:rsidRDefault="00DC6A9D" w:rsidP="00DC6A9D">
            <w:pPr>
              <w:ind w:left="218"/>
              <w:rPr>
                <w:rFonts w:eastAsia="Arial Unicode MS" w:cs="Arial"/>
                <w:sz w:val="22"/>
                <w:szCs w:val="22"/>
              </w:rPr>
            </w:pPr>
          </w:p>
          <w:p w:rsidR="00DC6A9D" w:rsidRPr="00DC6A9D" w:rsidRDefault="00DC6A9D" w:rsidP="00DC6A9D">
            <w:pPr>
              <w:ind w:left="218"/>
              <w:rPr>
                <w:rFonts w:eastAsia="Arial Unicode MS" w:cs="Arial"/>
                <w:sz w:val="22"/>
                <w:szCs w:val="22"/>
              </w:rPr>
            </w:pPr>
            <w:r w:rsidRPr="00DC6A9D">
              <w:rPr>
                <w:rFonts w:eastAsia="Arial Unicode MS" w:cs="Arial"/>
                <w:sz w:val="22"/>
                <w:szCs w:val="22"/>
              </w:rPr>
              <w:t>Hausaufgabe:</w:t>
            </w:r>
          </w:p>
          <w:p w:rsidR="00DC6A9D" w:rsidRPr="00DC6A9D" w:rsidRDefault="00DC6A9D" w:rsidP="00DC6A9D">
            <w:pPr>
              <w:ind w:left="218"/>
              <w:rPr>
                <w:rFonts w:eastAsia="Arial Unicode MS" w:cs="Arial"/>
                <w:sz w:val="22"/>
                <w:szCs w:val="22"/>
              </w:rPr>
            </w:pPr>
          </w:p>
          <w:p w:rsidR="00DC6A9D" w:rsidRPr="00DC6A9D" w:rsidRDefault="00DC6A9D" w:rsidP="00DC6A9D">
            <w:pPr>
              <w:ind w:left="218"/>
              <w:rPr>
                <w:rFonts w:eastAsia="Arial Unicode MS" w:cs="Arial"/>
                <w:color w:val="000000"/>
                <w:sz w:val="22"/>
                <w:szCs w:val="22"/>
              </w:rPr>
            </w:pPr>
            <w:r w:rsidRPr="00DC6A9D">
              <w:rPr>
                <w:rFonts w:eastAsia="Arial Unicode MS" w:cs="Arial"/>
                <w:color w:val="000000"/>
                <w:sz w:val="22"/>
                <w:szCs w:val="22"/>
              </w:rPr>
              <w:t>Lesen Sie mindestens einen anderen Beitrag und kommentieren Sie diesen mit Hilfe der Leitfragen auf AB 1 In der Fremde.</w:t>
            </w:r>
          </w:p>
          <w:p w:rsidR="00DC6A9D" w:rsidRPr="00DC6A9D" w:rsidRDefault="00DC6A9D" w:rsidP="00DC6A9D">
            <w:pPr>
              <w:ind w:left="218"/>
              <w:rPr>
                <w:rFonts w:eastAsia="Arial Unicode MS" w:cs="Arial"/>
                <w:color w:val="000000"/>
                <w:sz w:val="22"/>
                <w:szCs w:val="22"/>
              </w:rPr>
            </w:pPr>
          </w:p>
          <w:p w:rsidR="00DC6A9D" w:rsidRPr="00DC6A9D" w:rsidRDefault="00DC6A9D" w:rsidP="00DC6A9D">
            <w:pPr>
              <w:ind w:left="218"/>
              <w:rPr>
                <w:rFonts w:eastAsia="Arial Unicode MS" w:cs="Arial"/>
                <w:color w:val="000000"/>
                <w:sz w:val="22"/>
                <w:szCs w:val="22"/>
              </w:rPr>
            </w:pPr>
            <w:r w:rsidRPr="00DC6A9D">
              <w:rPr>
                <w:rFonts w:eastAsia="Arial Unicode MS" w:cs="Arial"/>
                <w:color w:val="000000"/>
                <w:sz w:val="22"/>
                <w:szCs w:val="22"/>
              </w:rPr>
              <w:t>Lesen Sie den Kommentar, den Sie bekommen haben und arbeiten Sie die Hinweise gegebenenfalls in Ihre Lösung ein.</w:t>
            </w:r>
          </w:p>
          <w:p w:rsidR="00D07B25" w:rsidRPr="00DC6A9D" w:rsidRDefault="00D07B25" w:rsidP="00DC6A9D">
            <w:pPr>
              <w:rPr>
                <w:rFonts w:eastAsia="Arial Unicode MS" w:cs="Arial"/>
                <w:color w:val="000000"/>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C6A9D" w:rsidRPr="00DC6A9D" w:rsidRDefault="00DC6A9D" w:rsidP="00DC6A9D">
            <w:pPr>
              <w:numPr>
                <w:ilvl w:val="0"/>
                <w:numId w:val="4"/>
              </w:numPr>
              <w:rPr>
                <w:rFonts w:eastAsia="Arial Unicode MS" w:cs="Arial"/>
                <w:sz w:val="22"/>
                <w:szCs w:val="22"/>
                <w:lang w:val="en-US"/>
              </w:rPr>
            </w:pPr>
            <w:r w:rsidRPr="00DC6A9D">
              <w:rPr>
                <w:rFonts w:eastAsia="Arial Unicode MS" w:cs="Arial"/>
                <w:sz w:val="22"/>
                <w:szCs w:val="22"/>
                <w:lang w:val="en-US"/>
              </w:rPr>
              <w:lastRenderedPageBreak/>
              <w:t>Tablet/PC</w:t>
            </w:r>
          </w:p>
          <w:p w:rsidR="00DC6A9D" w:rsidRPr="00DC6A9D" w:rsidRDefault="00021DF5" w:rsidP="00DC6A9D">
            <w:pPr>
              <w:numPr>
                <w:ilvl w:val="0"/>
                <w:numId w:val="4"/>
              </w:numPr>
              <w:rPr>
                <w:rFonts w:eastAsia="Arial Unicode MS" w:cs="Arial"/>
                <w:sz w:val="22"/>
                <w:szCs w:val="22"/>
                <w:lang w:val="en-US"/>
              </w:rPr>
            </w:pPr>
            <w:r>
              <w:rPr>
                <w:rFonts w:eastAsia="Arial Unicode MS" w:cs="Arial"/>
                <w:sz w:val="22"/>
                <w:szCs w:val="22"/>
                <w:lang w:val="en-US"/>
              </w:rPr>
              <w:t>Interaktives Tafelsystem</w:t>
            </w:r>
            <w:r w:rsidR="00DC6A9D" w:rsidRPr="00DC6A9D">
              <w:rPr>
                <w:rFonts w:eastAsia="Arial Unicode MS" w:cs="Arial"/>
                <w:sz w:val="22"/>
                <w:szCs w:val="22"/>
                <w:lang w:val="en-US"/>
              </w:rPr>
              <w:t>/ Dokumenten</w:t>
            </w:r>
            <w:r w:rsidR="00153D8E">
              <w:rPr>
                <w:rFonts w:eastAsia="Arial Unicode MS" w:cs="Arial"/>
                <w:sz w:val="22"/>
                <w:szCs w:val="22"/>
                <w:lang w:val="en-US"/>
              </w:rPr>
              <w:t>-</w:t>
            </w:r>
            <w:r w:rsidR="00DC6A9D" w:rsidRPr="00DC6A9D">
              <w:rPr>
                <w:rFonts w:eastAsia="Arial Unicode MS" w:cs="Arial"/>
                <w:sz w:val="22"/>
                <w:szCs w:val="22"/>
                <w:lang w:val="en-US"/>
              </w:rPr>
              <w:t xml:space="preserve">kamera </w:t>
            </w:r>
          </w:p>
          <w:p w:rsidR="00D07B25" w:rsidRPr="00DC6A9D" w:rsidRDefault="00D07B25" w:rsidP="00DC6A9D">
            <w:pPr>
              <w:rPr>
                <w:rFonts w:eastAsia="Arial Unicode MS" w:cs="Arial"/>
                <w:sz w:val="22"/>
                <w:szCs w:val="22"/>
                <w:lang w:val="en-US"/>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07B25" w:rsidRPr="00DC6A9D" w:rsidRDefault="00DC6A9D" w:rsidP="00D07B25">
            <w:pPr>
              <w:numPr>
                <w:ilvl w:val="0"/>
                <w:numId w:val="3"/>
              </w:numPr>
              <w:ind w:left="307"/>
              <w:rPr>
                <w:rFonts w:eastAsia="Arial Unicode MS" w:cs="Arial"/>
                <w:sz w:val="22"/>
                <w:szCs w:val="22"/>
                <w:lang w:val="en-US"/>
              </w:rPr>
            </w:pPr>
            <w:r w:rsidRPr="00DC6A9D">
              <w:rPr>
                <w:rFonts w:eastAsia="Arial Unicode MS" w:cs="Arial"/>
                <w:sz w:val="22"/>
                <w:szCs w:val="22"/>
                <w:lang w:val="en-US"/>
              </w:rPr>
              <w:t>5 Minuten</w:t>
            </w:r>
          </w:p>
        </w:tc>
      </w:tr>
    </w:tbl>
    <w:p w:rsidR="008D002F" w:rsidRPr="00DC6A9D" w:rsidRDefault="008D002F" w:rsidP="00B0455F">
      <w:pPr>
        <w:rPr>
          <w:rFonts w:cs="Arial"/>
          <w:sz w:val="22"/>
          <w:szCs w:val="22"/>
        </w:rPr>
      </w:pPr>
    </w:p>
    <w:p w:rsidR="00153D8E" w:rsidRPr="00153D8E" w:rsidRDefault="00153D8E" w:rsidP="00153D8E">
      <w:pPr>
        <w:pStyle w:val="Text"/>
        <w:jc w:val="both"/>
        <w:rPr>
          <w:rFonts w:ascii="Arial" w:hAnsi="Arial" w:cs="Arial"/>
        </w:rPr>
      </w:pPr>
      <w:r w:rsidRPr="00153D8E">
        <w:rPr>
          <w:rFonts w:ascii="Arial" w:hAnsi="Arial" w:cs="Arial"/>
        </w:rPr>
        <w:t xml:space="preserve">Die </w:t>
      </w:r>
      <w:r w:rsidR="00021DF5" w:rsidRPr="00021DF5">
        <w:rPr>
          <w:rFonts w:ascii="Arial" w:hAnsi="Arial" w:cs="Arial"/>
        </w:rPr>
        <w:t>Schülerinnen und Schüler</w:t>
      </w:r>
      <w:r w:rsidRPr="00153D8E">
        <w:rPr>
          <w:rFonts w:ascii="Arial" w:hAnsi="Arial" w:cs="Arial"/>
        </w:rPr>
        <w:t xml:space="preserve"> können ihre Ergebnisse auf dem AB entweder handschriftlich, im Rahmen ihrer bereits vorhandenen </w:t>
      </w:r>
      <w:r w:rsidR="00021DF5">
        <w:rPr>
          <w:rFonts w:ascii="Arial" w:hAnsi="Arial" w:cs="Arial"/>
        </w:rPr>
        <w:t>Arbeitsstrukturen/</w:t>
      </w:r>
      <w:r w:rsidRPr="00153D8E">
        <w:rPr>
          <w:rFonts w:ascii="Arial" w:hAnsi="Arial" w:cs="Arial"/>
        </w:rPr>
        <w:t xml:space="preserve">Programme (GoodNotes, OneNote) sichern oder alternativ ein E-Book anlegen. Beispiele und Anleitungen gibt es z.B. hier: </w:t>
      </w:r>
    </w:p>
    <w:p w:rsidR="00153D8E" w:rsidRPr="00153D8E" w:rsidRDefault="00153D8E" w:rsidP="00153D8E">
      <w:pPr>
        <w:pStyle w:val="Text"/>
        <w:jc w:val="both"/>
        <w:rPr>
          <w:rFonts w:ascii="Arial" w:hAnsi="Arial" w:cs="Arial"/>
        </w:rPr>
      </w:pPr>
    </w:p>
    <w:p w:rsidR="00153D8E" w:rsidRPr="00153D8E" w:rsidRDefault="00430EAE" w:rsidP="00153D8E">
      <w:pPr>
        <w:pStyle w:val="Text"/>
        <w:jc w:val="both"/>
        <w:rPr>
          <w:rStyle w:val="Hyperlink"/>
          <w:rFonts w:ascii="Arial" w:hAnsi="Arial" w:cs="Arial"/>
        </w:rPr>
      </w:pPr>
      <w:hyperlink r:id="rId19" w:history="1">
        <w:r w:rsidR="00153D8E" w:rsidRPr="00153D8E">
          <w:rPr>
            <w:rStyle w:val="Hyperlink"/>
            <w:rFonts w:ascii="Arial" w:hAnsi="Arial" w:cs="Arial"/>
          </w:rPr>
          <w:t>http://www.tabletbs.de/,Lde/Startseite/Unterricht/Dokumentieren++mit+Hilfe+von+eBooks</w:t>
        </w:r>
      </w:hyperlink>
    </w:p>
    <w:p w:rsidR="00153D8E" w:rsidRPr="00153D8E" w:rsidRDefault="00153D8E" w:rsidP="00153D8E">
      <w:pPr>
        <w:pStyle w:val="Text"/>
        <w:jc w:val="both"/>
        <w:rPr>
          <w:rFonts w:ascii="Arial" w:hAnsi="Arial" w:cs="Arial"/>
        </w:rPr>
      </w:pPr>
    </w:p>
    <w:p w:rsidR="00153D8E" w:rsidRPr="00153D8E" w:rsidRDefault="00153D8E" w:rsidP="00153D8E">
      <w:pPr>
        <w:pStyle w:val="Text"/>
        <w:jc w:val="both"/>
        <w:rPr>
          <w:rFonts w:ascii="Arial" w:hAnsi="Arial" w:cs="Arial"/>
        </w:rPr>
      </w:pPr>
      <w:r w:rsidRPr="00153D8E">
        <w:rPr>
          <w:rFonts w:ascii="Arial" w:hAnsi="Arial" w:cs="Arial"/>
        </w:rPr>
        <w:t>Hinsichtlich des Zeitmanagements und der Binnendifferenzierung bietet diese Stunde Variationsmöglichkeiten. Die Entscheidung obliegt der unterrichtenden Lehrkraft vor dem Hintergrund der Lernbedürfnisse der unterrichteten Klasse.</w:t>
      </w:r>
    </w:p>
    <w:p w:rsidR="00153D8E" w:rsidRPr="00153D8E" w:rsidRDefault="00153D8E" w:rsidP="00153D8E">
      <w:pPr>
        <w:pStyle w:val="Text"/>
        <w:jc w:val="both"/>
        <w:rPr>
          <w:rFonts w:ascii="Arial" w:hAnsi="Arial" w:cs="Arial"/>
        </w:rPr>
      </w:pPr>
    </w:p>
    <w:p w:rsidR="00153D8E" w:rsidRPr="00153D8E" w:rsidRDefault="00153D8E" w:rsidP="00153D8E">
      <w:pPr>
        <w:pStyle w:val="Text"/>
        <w:jc w:val="both"/>
        <w:rPr>
          <w:rFonts w:ascii="Arial" w:hAnsi="Arial" w:cs="Arial"/>
        </w:rPr>
      </w:pPr>
      <w:r w:rsidRPr="00153D8E">
        <w:rPr>
          <w:rFonts w:ascii="Arial" w:hAnsi="Arial" w:cs="Arial"/>
        </w:rPr>
        <w:t>Es ist denkbar, dass der globale Leseauftrag zugunsten eines mündlichen Austausc</w:t>
      </w:r>
      <w:r w:rsidR="00021DF5">
        <w:rPr>
          <w:rFonts w:ascii="Arial" w:hAnsi="Arial" w:cs="Arial"/>
        </w:rPr>
        <w:t>hs mit dem/der Sitznachbarn/</w:t>
      </w:r>
      <w:r w:rsidRPr="00153D8E">
        <w:rPr>
          <w:rFonts w:ascii="Arial" w:hAnsi="Arial" w:cs="Arial"/>
        </w:rPr>
        <w:t>-in zeitlich gekürzt wird. Eine andere Möglichkeit wäre, den Schülerinnen und Schülern Überschriften zu den einzelnen Strophen vorzugeben und diese entsprechend zuordnen zu lassen.</w:t>
      </w:r>
    </w:p>
    <w:p w:rsidR="00153D8E" w:rsidRPr="00153D8E" w:rsidRDefault="00153D8E" w:rsidP="00153D8E">
      <w:pPr>
        <w:pStyle w:val="Text"/>
        <w:jc w:val="both"/>
        <w:rPr>
          <w:rFonts w:ascii="Arial" w:hAnsi="Arial" w:cs="Arial"/>
        </w:rPr>
      </w:pPr>
    </w:p>
    <w:p w:rsidR="00153D8E" w:rsidRPr="00153D8E" w:rsidRDefault="00153D8E" w:rsidP="00153D8E">
      <w:pPr>
        <w:pStyle w:val="Text"/>
        <w:jc w:val="both"/>
        <w:rPr>
          <w:rFonts w:ascii="Arial" w:hAnsi="Arial" w:cs="Arial"/>
        </w:rPr>
      </w:pPr>
      <w:r w:rsidRPr="00153D8E">
        <w:rPr>
          <w:rFonts w:ascii="Arial" w:hAnsi="Arial" w:cs="Arial"/>
        </w:rPr>
        <w:t xml:space="preserve">Hinsichtlich der Binnendifferenzierung ist es denkbar, dass nicht alle Aufgaben auf LearningApps bearbeitet werden. Die Aufgabenmatrix, die beim Aufrufen der Seite erscheint, bietet der unterrichteten Lehrkraft die Möglichkeit, im Vorfeld gezielt Schwerpunkte zu setzen. Das unbearbeitete Material könnte zur Bearbeitung durch </w:t>
      </w:r>
      <w:r w:rsidR="00021DF5">
        <w:rPr>
          <w:rFonts w:ascii="Arial" w:hAnsi="Arial" w:cs="Arial"/>
        </w:rPr>
        <w:t>leistungs</w:t>
      </w:r>
      <w:r w:rsidRPr="00153D8E">
        <w:rPr>
          <w:rFonts w:ascii="Arial" w:hAnsi="Arial" w:cs="Arial"/>
        </w:rPr>
        <w:t>starke Schüler</w:t>
      </w:r>
      <w:r w:rsidR="00021DF5">
        <w:rPr>
          <w:rFonts w:ascii="Arial" w:hAnsi="Arial" w:cs="Arial"/>
        </w:rPr>
        <w:t>innen und Schüler</w:t>
      </w:r>
      <w:r w:rsidRPr="00153D8E">
        <w:rPr>
          <w:rFonts w:ascii="Arial" w:hAnsi="Arial" w:cs="Arial"/>
        </w:rPr>
        <w:t xml:space="preserve"> oder in</w:t>
      </w:r>
      <w:r>
        <w:rPr>
          <w:rFonts w:ascii="Arial" w:hAnsi="Arial" w:cs="Arial"/>
        </w:rPr>
        <w:t>nerhalb</w:t>
      </w:r>
      <w:r w:rsidRPr="00153D8E">
        <w:rPr>
          <w:rFonts w:ascii="Arial" w:hAnsi="Arial" w:cs="Arial"/>
        </w:rPr>
        <w:t xml:space="preserve"> der Hausaufgabe erfolgen.</w:t>
      </w:r>
    </w:p>
    <w:p w:rsidR="00153D8E" w:rsidRPr="00153D8E" w:rsidRDefault="00153D8E" w:rsidP="00153D8E">
      <w:pPr>
        <w:pStyle w:val="Text"/>
        <w:jc w:val="both"/>
        <w:rPr>
          <w:rFonts w:ascii="Arial" w:hAnsi="Arial" w:cs="Arial"/>
        </w:rPr>
      </w:pPr>
    </w:p>
    <w:p w:rsidR="00153D8E" w:rsidRDefault="00153D8E" w:rsidP="00153D8E">
      <w:pPr>
        <w:pStyle w:val="Text"/>
        <w:jc w:val="both"/>
        <w:rPr>
          <w:rFonts w:ascii="Arial" w:hAnsi="Arial" w:cs="Arial"/>
        </w:rPr>
      </w:pPr>
      <w:r w:rsidRPr="00153D8E">
        <w:rPr>
          <w:rFonts w:ascii="Arial" w:hAnsi="Arial" w:cs="Arial"/>
        </w:rPr>
        <w:t>Um das schreibdidaktische Potenzial des Transfers noch stärker zu nutzen, könnten die Phase der Überarbeitung in einer folgenden Einzelstunde aufgegriffen werden. Gegenstand dieser Stunde könnte dabei eine intensive Auseinandersetzung mit den einzelnen Schreibprodukten sein, indem anhand einer Checkliste geprüft wird, inwieweit relevante Aspekte im Schülerprodukt berücksichtigt wurden.</w:t>
      </w:r>
    </w:p>
    <w:p w:rsidR="00153D8E" w:rsidRDefault="00153D8E" w:rsidP="00153D8E">
      <w:pPr>
        <w:pStyle w:val="Text"/>
        <w:jc w:val="both"/>
        <w:rPr>
          <w:rFonts w:ascii="Arial" w:hAnsi="Arial" w:cs="Arial"/>
        </w:rPr>
      </w:pPr>
    </w:p>
    <w:p w:rsidR="00153D8E" w:rsidRDefault="00153D8E" w:rsidP="00153D8E">
      <w:pPr>
        <w:pStyle w:val="Text"/>
        <w:ind w:right="-993"/>
        <w:jc w:val="both"/>
        <w:rPr>
          <w:rFonts w:ascii="Arial" w:hAnsi="Arial" w:cs="Arial"/>
        </w:rPr>
      </w:pPr>
      <w:r>
        <w:rPr>
          <w:rFonts w:ascii="Arial" w:hAnsi="Arial" w:cs="Arial"/>
        </w:rPr>
        <w:t>Lösungen für die digitalen Aufgaben</w:t>
      </w:r>
    </w:p>
    <w:p w:rsidR="00153D8E" w:rsidRPr="00153D8E" w:rsidRDefault="00153D8E" w:rsidP="00153D8E">
      <w:pPr>
        <w:pStyle w:val="Text"/>
        <w:ind w:right="-993"/>
        <w:jc w:val="both"/>
        <w:rPr>
          <w:rFonts w:ascii="Arial" w:hAnsi="Arial" w:cs="Arial"/>
        </w:rPr>
      </w:pPr>
      <w:r>
        <w:rPr>
          <w:rFonts w:ascii="Arial" w:hAnsi="Arial" w:cs="Arial"/>
        </w:rPr>
        <w:t xml:space="preserve">finden sich in der Datei </w:t>
      </w:r>
      <w:r w:rsidRPr="00153D8E">
        <w:rPr>
          <w:rFonts w:ascii="Arial" w:hAnsi="Arial" w:cs="Arial"/>
          <w:color w:val="FF0000"/>
        </w:rPr>
        <w:t>02-4-4_LH_Tagebucheintrag_Eichendorff</w:t>
      </w:r>
      <w:r w:rsidRPr="00153D8E">
        <w:rPr>
          <w:rFonts w:ascii="Arial" w:hAnsi="Arial" w:cs="Arial"/>
          <w:color w:val="000000" w:themeColor="text1"/>
        </w:rPr>
        <w:t>.</w:t>
      </w:r>
    </w:p>
    <w:p w:rsidR="00153D8E" w:rsidRPr="00153D8E" w:rsidRDefault="00153D8E" w:rsidP="00153D8E">
      <w:pPr>
        <w:pStyle w:val="Text"/>
        <w:jc w:val="both"/>
        <w:rPr>
          <w:rFonts w:ascii="Arial" w:hAnsi="Arial" w:cs="Arial"/>
        </w:rPr>
      </w:pPr>
    </w:p>
    <w:p w:rsidR="00153D8E" w:rsidRPr="00153D8E" w:rsidRDefault="00153D8E" w:rsidP="00153D8E">
      <w:pPr>
        <w:pStyle w:val="Text"/>
        <w:jc w:val="both"/>
        <w:rPr>
          <w:rFonts w:ascii="Arial" w:hAnsi="Arial" w:cs="Arial"/>
        </w:rPr>
      </w:pPr>
      <w:r w:rsidRPr="00153D8E">
        <w:rPr>
          <w:rFonts w:ascii="Arial" w:hAnsi="Arial" w:cs="Arial"/>
        </w:rPr>
        <w:t>Hinsichtlich der Konstruktion des Tagebucheintrags, findet sich auf dem Landesbildungsserver Baden-Württemberg, neben zahlreichen weiteren Materialien, ein Kriterienraster für das darstellende Interpretieren. Das Raster kann unter folgendem Link aufgerufen werden:</w:t>
      </w:r>
    </w:p>
    <w:p w:rsidR="00153D8E" w:rsidRPr="00153D8E" w:rsidRDefault="00153D8E" w:rsidP="00153D8E">
      <w:pPr>
        <w:pStyle w:val="Text"/>
        <w:jc w:val="both"/>
        <w:rPr>
          <w:rFonts w:ascii="Arial" w:hAnsi="Arial" w:cs="Arial"/>
        </w:rPr>
      </w:pPr>
    </w:p>
    <w:p w:rsidR="00153D8E" w:rsidRDefault="00430EAE" w:rsidP="00153D8E">
      <w:pPr>
        <w:pStyle w:val="Text"/>
        <w:jc w:val="both"/>
        <w:rPr>
          <w:rFonts w:ascii="Arial" w:hAnsi="Arial" w:cs="Arial"/>
          <w:color w:val="00B0F0"/>
          <w:u w:val="single"/>
        </w:rPr>
      </w:pPr>
      <w:hyperlink r:id="rId20" w:history="1">
        <w:r w:rsidR="00153D8E" w:rsidRPr="008F3E0E">
          <w:rPr>
            <w:rStyle w:val="Hyperlink"/>
            <w:rFonts w:ascii="Arial" w:hAnsi="Arial" w:cs="Arial"/>
          </w:rPr>
          <w:t>https://www.schule-bw.de/faecher-und-schularten/sprachen-und-literatur/deutsch/sprache/kreatives_schreiben/raster1.pdf</w:t>
        </w:r>
      </w:hyperlink>
    </w:p>
    <w:p w:rsidR="00B0455F" w:rsidRPr="00DC6A9D" w:rsidRDefault="00B0455F" w:rsidP="00782266">
      <w:pPr>
        <w:spacing w:after="160" w:line="259" w:lineRule="auto"/>
        <w:rPr>
          <w:rFonts w:cs="Arial"/>
          <w:sz w:val="22"/>
          <w:szCs w:val="22"/>
        </w:rPr>
      </w:pPr>
    </w:p>
    <w:sectPr w:rsidR="00B0455F" w:rsidRPr="00DC6A9D" w:rsidSect="00FC0F4A">
      <w:headerReference w:type="default" r:id="rId21"/>
      <w:footerReference w:type="default" r:id="rId22"/>
      <w:headerReference w:type="first" r:id="rId23"/>
      <w:footerReference w:type="first" r:id="rId24"/>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6D1" w:rsidRDefault="00F056D1" w:rsidP="001676EC">
      <w:r>
        <w:separator/>
      </w:r>
    </w:p>
  </w:endnote>
  <w:endnote w:type="continuationSeparator" w:id="0">
    <w:p w:rsidR="00F056D1" w:rsidRDefault="00F056D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30EAE" w:rsidRPr="00430EAE">
                              <w:rPr>
                                <w:rFonts w:ascii="Arial" w:hAnsi="Arial" w:cs="Arial"/>
                                <w:noProof/>
                                <w:sz w:val="16"/>
                                <w:szCs w:val="16"/>
                              </w:rPr>
                              <w:t>3</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30EAE" w:rsidRPr="00430EAE">
                        <w:rPr>
                          <w:rFonts w:ascii="Arial" w:hAnsi="Arial" w:cs="Arial"/>
                          <w:noProof/>
                          <w:sz w:val="16"/>
                          <w:szCs w:val="16"/>
                        </w:rPr>
                        <w:t>3</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30EAE" w:rsidRPr="00430EA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30EAE" w:rsidRPr="00430EA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6D1" w:rsidRDefault="00F056D1" w:rsidP="001676EC">
      <w:r>
        <w:separator/>
      </w:r>
    </w:p>
  </w:footnote>
  <w:footnote w:type="continuationSeparator" w:id="0">
    <w:p w:rsidR="00F056D1" w:rsidRDefault="00F056D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560"/>
    </w:tblGrid>
    <w:tr w:rsidR="001676EC" w:rsidRPr="00A66171" w:rsidTr="00C30833">
      <w:trPr>
        <w:trHeight w:val="300"/>
      </w:trPr>
      <w:tc>
        <w:tcPr>
          <w:tcW w:w="1425" w:type="dxa"/>
        </w:tcPr>
        <w:p w:rsidR="001676EC" w:rsidRPr="00782266" w:rsidRDefault="00782266" w:rsidP="001676EC">
          <w:pPr>
            <w:rPr>
              <w:rFonts w:cs="Arial"/>
              <w:color w:val="FFFFFF" w:themeColor="background1"/>
              <w:sz w:val="22"/>
              <w:szCs w:val="22"/>
            </w:rPr>
          </w:pPr>
          <w:r w:rsidRPr="00782266">
            <w:rPr>
              <w:rFonts w:cs="Arial"/>
              <w:color w:val="FFFFFF" w:themeColor="background1"/>
              <w:sz w:val="22"/>
              <w:szCs w:val="22"/>
            </w:rPr>
            <w:t>Tagebucheintrag</w:t>
          </w:r>
        </w:p>
      </w:tc>
      <w:tc>
        <w:tcPr>
          <w:tcW w:w="6560" w:type="dxa"/>
        </w:tcPr>
        <w:p w:rsidR="001676EC" w:rsidRPr="00782266" w:rsidRDefault="001676EC" w:rsidP="001676EC">
          <w:pPr>
            <w:rPr>
              <w:rFonts w:cs="Arial"/>
              <w:color w:val="FFFFFF" w:themeColor="background1"/>
              <w:sz w:val="22"/>
              <w:szCs w:val="22"/>
            </w:rPr>
          </w:pPr>
        </w:p>
      </w:tc>
    </w:tr>
  </w:tbl>
  <w:p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560"/>
    </w:tblGrid>
    <w:tr w:rsidR="001676EC" w:rsidRPr="008D002F" w:rsidTr="00C30833">
      <w:trPr>
        <w:trHeight w:val="300"/>
      </w:trPr>
      <w:tc>
        <w:tcPr>
          <w:tcW w:w="1537" w:type="dxa"/>
        </w:tcPr>
        <w:p w:rsidR="001676EC" w:rsidRPr="008D002F" w:rsidRDefault="00782266" w:rsidP="00A66171">
          <w:pPr>
            <w:rPr>
              <w:rFonts w:cs="Arial"/>
              <w:color w:val="FFFFFF" w:themeColor="background1"/>
              <w:sz w:val="22"/>
              <w:szCs w:val="22"/>
            </w:rPr>
          </w:pPr>
          <w:r>
            <w:rPr>
              <w:rFonts w:cs="Arial"/>
              <w:color w:val="FFFFFF" w:themeColor="background1"/>
              <w:sz w:val="22"/>
              <w:szCs w:val="22"/>
            </w:rPr>
            <w:t>Lyrik</w:t>
          </w:r>
        </w:p>
      </w:tc>
      <w:tc>
        <w:tcPr>
          <w:tcW w:w="6560" w:type="dxa"/>
        </w:tcPr>
        <w:p w:rsidR="001676EC" w:rsidRPr="008D002F" w:rsidRDefault="001676EC" w:rsidP="001676EC">
          <w:pPr>
            <w:rPr>
              <w:rFonts w:cs="Arial"/>
              <w:color w:val="FFFFFF" w:themeColor="background1"/>
              <w:sz w:val="22"/>
              <w:szCs w:val="22"/>
            </w:rPr>
          </w:pPr>
        </w:p>
      </w:tc>
    </w:tr>
    <w:tr w:rsidR="001676EC" w:rsidRPr="008D002F" w:rsidTr="00C30833">
      <w:trPr>
        <w:trHeight w:val="300"/>
      </w:trPr>
      <w:tc>
        <w:tcPr>
          <w:tcW w:w="1537" w:type="dxa"/>
        </w:tcPr>
        <w:p w:rsidR="001676EC" w:rsidRPr="008D002F" w:rsidRDefault="00782266" w:rsidP="001676EC">
          <w:pPr>
            <w:rPr>
              <w:rFonts w:cs="Arial"/>
              <w:color w:val="FFFFFF" w:themeColor="background1"/>
              <w:sz w:val="22"/>
              <w:szCs w:val="22"/>
            </w:rPr>
          </w:pPr>
          <w:r>
            <w:rPr>
              <w:rFonts w:cs="Arial"/>
              <w:color w:val="FFFFFF" w:themeColor="background1"/>
              <w:sz w:val="22"/>
              <w:szCs w:val="22"/>
            </w:rPr>
            <w:t>Tagebucheintrag</w:t>
          </w:r>
        </w:p>
      </w:tc>
      <w:tc>
        <w:tcPr>
          <w:tcW w:w="6560" w:type="dxa"/>
        </w:tcPr>
        <w:p w:rsidR="001676EC" w:rsidRPr="008D002F" w:rsidRDefault="001676EC" w:rsidP="001676EC">
          <w:pPr>
            <w:rPr>
              <w:rFonts w:cs="Arial"/>
              <w:color w:val="FFFFFF" w:themeColor="background1"/>
              <w:sz w:val="22"/>
              <w:szCs w:val="22"/>
            </w:rPr>
          </w:pPr>
        </w:p>
      </w:tc>
    </w:tr>
  </w:tbl>
  <w:p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AA2"/>
    <w:multiLevelType w:val="hybridMultilevel"/>
    <w:tmpl w:val="B44A1E5E"/>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vertAlign w:val="base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vertAlign w:val="base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vertAlign w:val="base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vertAlign w:val="base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vertAlign w:val="base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vertAlign w:val="base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vertAlign w:val="base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vertAlign w:val="base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vertAlign w:val="baseline"/>
      </w:rPr>
    </w:lvl>
  </w:abstractNum>
  <w:abstractNum w:abstractNumId="1" w15:restartNumberingAfterBreak="0">
    <w:nsid w:val="3A934D0D"/>
    <w:multiLevelType w:val="hybridMultilevel"/>
    <w:tmpl w:val="3F4A6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6C7CF3"/>
    <w:multiLevelType w:val="hybridMultilevel"/>
    <w:tmpl w:val="74EC04B4"/>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DB729C"/>
    <w:multiLevelType w:val="hybridMultilevel"/>
    <w:tmpl w:val="F9BA02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31C7B"/>
    <w:multiLevelType w:val="hybridMultilevel"/>
    <w:tmpl w:val="DD9061D8"/>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vertAlign w:val="baseline"/>
      </w:rPr>
    </w:lvl>
    <w:lvl w:ilvl="1" w:tplc="F3DE345C">
      <w:start w:val="1"/>
      <w:numFmt w:val="bullet"/>
      <w:lvlText w:val="•"/>
      <w:lvlJc w:val="left"/>
      <w:pPr>
        <w:ind w:left="458" w:hanging="218"/>
      </w:pPr>
      <w:rPr>
        <w:rFonts w:hAnsi="Arial Unicode MS"/>
        <w:caps w:val="0"/>
        <w:smallCaps w:val="0"/>
        <w:strike w:val="0"/>
        <w:dstrike w:val="0"/>
        <w:color w:val="000000"/>
        <w:spacing w:val="0"/>
        <w:w w:val="100"/>
        <w:kern w:val="0"/>
        <w:position w:val="0"/>
        <w:sz w:val="24"/>
        <w:vertAlign w:val="baseline"/>
      </w:rPr>
    </w:lvl>
    <w:lvl w:ilvl="2" w:tplc="0DB053E6">
      <w:start w:val="1"/>
      <w:numFmt w:val="bullet"/>
      <w:lvlText w:val="•"/>
      <w:lvlJc w:val="left"/>
      <w:pPr>
        <w:ind w:left="698" w:hanging="218"/>
      </w:pPr>
      <w:rPr>
        <w:rFonts w:hAnsi="Arial Unicode MS"/>
        <w:caps w:val="0"/>
        <w:smallCaps w:val="0"/>
        <w:strike w:val="0"/>
        <w:dstrike w:val="0"/>
        <w:color w:val="000000"/>
        <w:spacing w:val="0"/>
        <w:w w:val="100"/>
        <w:kern w:val="0"/>
        <w:position w:val="0"/>
        <w:sz w:val="24"/>
        <w:vertAlign w:val="baseline"/>
      </w:rPr>
    </w:lvl>
    <w:lvl w:ilvl="3" w:tplc="FF5C38BC">
      <w:start w:val="1"/>
      <w:numFmt w:val="bullet"/>
      <w:lvlText w:val="•"/>
      <w:lvlJc w:val="left"/>
      <w:pPr>
        <w:ind w:left="938" w:hanging="218"/>
      </w:pPr>
      <w:rPr>
        <w:rFonts w:hAnsi="Arial Unicode MS"/>
        <w:caps w:val="0"/>
        <w:smallCaps w:val="0"/>
        <w:strike w:val="0"/>
        <w:dstrike w:val="0"/>
        <w:color w:val="000000"/>
        <w:spacing w:val="0"/>
        <w:w w:val="100"/>
        <w:kern w:val="0"/>
        <w:position w:val="0"/>
        <w:sz w:val="24"/>
        <w:vertAlign w:val="baseline"/>
      </w:rPr>
    </w:lvl>
    <w:lvl w:ilvl="4" w:tplc="02C49430">
      <w:start w:val="1"/>
      <w:numFmt w:val="bullet"/>
      <w:lvlText w:val="•"/>
      <w:lvlJc w:val="left"/>
      <w:pPr>
        <w:ind w:left="1178" w:hanging="218"/>
      </w:pPr>
      <w:rPr>
        <w:rFonts w:hAnsi="Arial Unicode MS"/>
        <w:caps w:val="0"/>
        <w:smallCaps w:val="0"/>
        <w:strike w:val="0"/>
        <w:dstrike w:val="0"/>
        <w:color w:val="000000"/>
        <w:spacing w:val="0"/>
        <w:w w:val="100"/>
        <w:kern w:val="0"/>
        <w:position w:val="0"/>
        <w:sz w:val="24"/>
        <w:vertAlign w:val="baseline"/>
      </w:rPr>
    </w:lvl>
    <w:lvl w:ilvl="5" w:tplc="720250B4">
      <w:start w:val="1"/>
      <w:numFmt w:val="bullet"/>
      <w:lvlText w:val="•"/>
      <w:lvlJc w:val="left"/>
      <w:pPr>
        <w:ind w:left="1418" w:hanging="218"/>
      </w:pPr>
      <w:rPr>
        <w:rFonts w:hAnsi="Arial Unicode MS"/>
        <w:caps w:val="0"/>
        <w:smallCaps w:val="0"/>
        <w:strike w:val="0"/>
        <w:dstrike w:val="0"/>
        <w:color w:val="000000"/>
        <w:spacing w:val="0"/>
        <w:w w:val="100"/>
        <w:kern w:val="0"/>
        <w:position w:val="0"/>
        <w:sz w:val="24"/>
        <w:vertAlign w:val="baseline"/>
      </w:rPr>
    </w:lvl>
    <w:lvl w:ilvl="6" w:tplc="60B8E1CE">
      <w:start w:val="1"/>
      <w:numFmt w:val="bullet"/>
      <w:lvlText w:val="•"/>
      <w:lvlJc w:val="left"/>
      <w:pPr>
        <w:ind w:left="1658" w:hanging="218"/>
      </w:pPr>
      <w:rPr>
        <w:rFonts w:hAnsi="Arial Unicode MS"/>
        <w:caps w:val="0"/>
        <w:smallCaps w:val="0"/>
        <w:strike w:val="0"/>
        <w:dstrike w:val="0"/>
        <w:color w:val="000000"/>
        <w:spacing w:val="0"/>
        <w:w w:val="100"/>
        <w:kern w:val="0"/>
        <w:position w:val="0"/>
        <w:sz w:val="24"/>
        <w:vertAlign w:val="baseline"/>
      </w:rPr>
    </w:lvl>
    <w:lvl w:ilvl="7" w:tplc="35B822D2">
      <w:start w:val="1"/>
      <w:numFmt w:val="bullet"/>
      <w:lvlText w:val="•"/>
      <w:lvlJc w:val="left"/>
      <w:pPr>
        <w:ind w:left="1898" w:hanging="218"/>
      </w:pPr>
      <w:rPr>
        <w:rFonts w:hAnsi="Arial Unicode MS"/>
        <w:caps w:val="0"/>
        <w:smallCaps w:val="0"/>
        <w:strike w:val="0"/>
        <w:dstrike w:val="0"/>
        <w:color w:val="000000"/>
        <w:spacing w:val="0"/>
        <w:w w:val="100"/>
        <w:kern w:val="0"/>
        <w:position w:val="0"/>
        <w:sz w:val="24"/>
        <w:vertAlign w:val="baseline"/>
      </w:rPr>
    </w:lvl>
    <w:lvl w:ilvl="8" w:tplc="565693F8">
      <w:start w:val="1"/>
      <w:numFmt w:val="bullet"/>
      <w:lvlText w:val="•"/>
      <w:lvlJc w:val="left"/>
      <w:pPr>
        <w:ind w:left="2138" w:hanging="218"/>
      </w:pPr>
      <w:rPr>
        <w:rFonts w:hAnsi="Arial Unicode MS"/>
        <w:caps w:val="0"/>
        <w:smallCaps w:val="0"/>
        <w:strike w:val="0"/>
        <w:dstrike w:val="0"/>
        <w:color w:val="000000"/>
        <w:spacing w:val="0"/>
        <w:w w:val="100"/>
        <w:kern w:val="0"/>
        <w:position w:val="0"/>
        <w:sz w:val="24"/>
        <w:vertAlign w:val="baseline"/>
      </w:rPr>
    </w:lvl>
  </w:abstractNum>
  <w:abstractNum w:abstractNumId="6" w15:restartNumberingAfterBreak="0">
    <w:nsid w:val="63F62088"/>
    <w:multiLevelType w:val="hybridMultilevel"/>
    <w:tmpl w:val="26560D76"/>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21DF5"/>
    <w:rsid w:val="00077EC8"/>
    <w:rsid w:val="00097918"/>
    <w:rsid w:val="000C1165"/>
    <w:rsid w:val="000C3EA5"/>
    <w:rsid w:val="00145D69"/>
    <w:rsid w:val="00153D8E"/>
    <w:rsid w:val="001676EC"/>
    <w:rsid w:val="001E424C"/>
    <w:rsid w:val="002444B1"/>
    <w:rsid w:val="00260E1B"/>
    <w:rsid w:val="002E3BE5"/>
    <w:rsid w:val="00430EAE"/>
    <w:rsid w:val="004D2FFC"/>
    <w:rsid w:val="00551808"/>
    <w:rsid w:val="00604C59"/>
    <w:rsid w:val="00671265"/>
    <w:rsid w:val="00782266"/>
    <w:rsid w:val="00827355"/>
    <w:rsid w:val="00886C96"/>
    <w:rsid w:val="008D002F"/>
    <w:rsid w:val="00902B60"/>
    <w:rsid w:val="00A66171"/>
    <w:rsid w:val="00A92F10"/>
    <w:rsid w:val="00AC2620"/>
    <w:rsid w:val="00AE2CA0"/>
    <w:rsid w:val="00B0455F"/>
    <w:rsid w:val="00C10209"/>
    <w:rsid w:val="00C30833"/>
    <w:rsid w:val="00D07B25"/>
    <w:rsid w:val="00DC6A9D"/>
    <w:rsid w:val="00F056D1"/>
    <w:rsid w:val="00F47EBA"/>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337974"/>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customStyle="1" w:styleId="Hyperlink0">
    <w:name w:val="Hyperlink.0"/>
    <w:basedOn w:val="Hyperlink"/>
    <w:rsid w:val="00D07B25"/>
    <w:rPr>
      <w:rFonts w:cs="Times New Roman"/>
      <w:color w:val="0563C1" w:themeColor="hyperlink"/>
      <w:u w:val="single"/>
    </w:rPr>
  </w:style>
  <w:style w:type="character" w:styleId="Hyperlink">
    <w:name w:val="Hyperlink"/>
    <w:basedOn w:val="Absatz-Standardschriftart"/>
    <w:uiPriority w:val="99"/>
    <w:unhideWhenUsed/>
    <w:rsid w:val="00D07B25"/>
    <w:rPr>
      <w:color w:val="0563C1" w:themeColor="hyperlink"/>
      <w:u w:val="single"/>
    </w:rPr>
  </w:style>
  <w:style w:type="paragraph" w:styleId="Listenabsatz">
    <w:name w:val="List Paragraph"/>
    <w:basedOn w:val="Standard"/>
    <w:uiPriority w:val="34"/>
    <w:qFormat/>
    <w:rsid w:val="00D07B25"/>
    <w:pPr>
      <w:ind w:left="720"/>
      <w:contextualSpacing/>
    </w:pPr>
    <w:rPr>
      <w:rFonts w:ascii="Times New Roman" w:eastAsia="Arial Unicode MS" w:hAnsi="Times New Roman"/>
    </w:rPr>
  </w:style>
  <w:style w:type="paragraph" w:styleId="StandardWeb">
    <w:name w:val="Normal (Web)"/>
    <w:basedOn w:val="Standard"/>
    <w:uiPriority w:val="99"/>
    <w:unhideWhenUsed/>
    <w:rsid w:val="00D07B25"/>
    <w:pPr>
      <w:spacing w:before="100" w:beforeAutospacing="1" w:after="100" w:afterAutospacing="1"/>
    </w:pPr>
    <w:rPr>
      <w:rFonts w:ascii="Times New Roman" w:eastAsia="Arial Unicode MS" w:hAnsi="Times New Roman"/>
    </w:rPr>
  </w:style>
  <w:style w:type="paragraph" w:customStyle="1" w:styleId="Text">
    <w:name w:val="Text"/>
    <w:rsid w:val="00153D8E"/>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UnresolvedMention">
    <w:name w:val="Unresolved Mention"/>
    <w:basedOn w:val="Absatz-Standardschriftart"/>
    <w:uiPriority w:val="99"/>
    <w:semiHidden/>
    <w:unhideWhenUsed/>
    <w:rsid w:val="0015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padlet.com/mathias_geiger/rl4cnr8qxjp2nui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schule-bw.de/faecher-und-schularten/sprachen-und-literatur/deutsch/sprache/kreatives_schreiben/raster1.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learningapps.org/display?v=pttx60k5v20"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www.tabletbs.de/,Lde/Startseite/Unterricht/Dokumentieren++mit+Hilfe+von+eBook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earningapps.org/display?v=pttx60k5v20"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B6C6DB6E-1CE0-44C1-892A-C32F6E39C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844</Words>
  <Characters>5321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4</cp:revision>
  <dcterms:created xsi:type="dcterms:W3CDTF">2020-07-18T12:03:00Z</dcterms:created>
  <dcterms:modified xsi:type="dcterms:W3CDTF">2020-07-20T09:52:00Z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